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50E74" w14:textId="5BCDE1C6" w:rsidR="00AD2A9A" w:rsidRPr="00AD2A9A" w:rsidRDefault="00CD2098" w:rsidP="00AD2A9A">
      <w:pPr>
        <w:autoSpaceDE w:val="0"/>
        <w:autoSpaceDN w:val="0"/>
        <w:adjustRightInd w:val="0"/>
        <w:spacing w:after="0" w:line="240" w:lineRule="auto"/>
        <w:jc w:val="center"/>
        <w:rPr>
          <w:rFonts w:ascii="TimesNewRomanPS-BoldMT" w:hAnsi="TimesNewRomanPS-BoldMT" w:cs="TimesNewRomanPS-BoldMT"/>
          <w:b/>
          <w:bCs/>
          <w:kern w:val="0"/>
          <w:u w:val="single"/>
        </w:rPr>
      </w:pPr>
      <w:r w:rsidRPr="00CD2098">
        <w:rPr>
          <w:rFonts w:ascii="TimesNewRomanPS-BoldMT" w:hAnsi="TimesNewRomanPS-BoldMT" w:cs="TimesNewRomanPS-BoldMT"/>
          <w:b/>
          <w:bCs/>
          <w:color w:val="FF0000"/>
          <w:kern w:val="0"/>
          <w:u w:val="single"/>
        </w:rPr>
        <w:t xml:space="preserve">DRAFT </w:t>
      </w:r>
      <w:r w:rsidR="00AD2A9A" w:rsidRPr="00AD2A9A">
        <w:rPr>
          <w:rFonts w:ascii="TimesNewRomanPS-BoldMT" w:hAnsi="TimesNewRomanPS-BoldMT" w:cs="TimesNewRomanPS-BoldMT"/>
          <w:b/>
          <w:bCs/>
          <w:kern w:val="0"/>
          <w:u w:val="single"/>
        </w:rPr>
        <w:t>IWIRC BOARD MINUTES</w:t>
      </w:r>
    </w:p>
    <w:p w14:paraId="79F84F70" w14:textId="0FF92A1E" w:rsidR="00AD2A9A" w:rsidRDefault="00AD2A9A" w:rsidP="00AD2A9A">
      <w:pPr>
        <w:autoSpaceDE w:val="0"/>
        <w:autoSpaceDN w:val="0"/>
        <w:adjustRightInd w:val="0"/>
        <w:spacing w:after="0" w:line="240" w:lineRule="auto"/>
        <w:jc w:val="center"/>
        <w:rPr>
          <w:rFonts w:ascii="TimesNewRomanPS-BoldMT" w:hAnsi="TimesNewRomanPS-BoldMT" w:cs="TimesNewRomanPS-BoldMT"/>
          <w:b/>
          <w:bCs/>
          <w:kern w:val="0"/>
        </w:rPr>
      </w:pPr>
      <w:r>
        <w:rPr>
          <w:rFonts w:ascii="TimesNewRomanPS-BoldMT" w:hAnsi="TimesNewRomanPS-BoldMT" w:cs="TimesNewRomanPS-BoldMT"/>
          <w:b/>
          <w:bCs/>
          <w:kern w:val="0"/>
        </w:rPr>
        <w:t>13 FEBRUARY 2024, 9.00 A.M. (US EST)</w:t>
      </w:r>
    </w:p>
    <w:p w14:paraId="518462E4" w14:textId="38ED4185" w:rsidR="00AD2A9A" w:rsidRDefault="00AD2A9A" w:rsidP="00AD2A9A">
      <w:pPr>
        <w:autoSpaceDE w:val="0"/>
        <w:autoSpaceDN w:val="0"/>
        <w:adjustRightInd w:val="0"/>
        <w:spacing w:after="0" w:line="240" w:lineRule="auto"/>
        <w:jc w:val="center"/>
        <w:rPr>
          <w:rFonts w:ascii="TimesNewRomanPS-BoldMT" w:hAnsi="TimesNewRomanPS-BoldMT" w:cs="TimesNewRomanPS-BoldMT"/>
          <w:b/>
          <w:bCs/>
          <w:kern w:val="0"/>
        </w:rPr>
      </w:pPr>
      <w:r>
        <w:rPr>
          <w:rFonts w:ascii="TimesNewRomanPS-BoldMT" w:hAnsi="TimesNewRomanPS-BoldMT" w:cs="TimesNewRomanPS-BoldMT"/>
          <w:b/>
          <w:bCs/>
          <w:kern w:val="0"/>
        </w:rPr>
        <w:t>Via Zoom</w:t>
      </w:r>
    </w:p>
    <w:p w14:paraId="75D36BE6" w14:textId="13A0A692" w:rsidR="00AD2A9A" w:rsidRDefault="00AD2A9A" w:rsidP="00AD2A9A">
      <w:pPr>
        <w:autoSpaceDE w:val="0"/>
        <w:autoSpaceDN w:val="0"/>
        <w:adjustRightInd w:val="0"/>
        <w:spacing w:after="0" w:line="240" w:lineRule="auto"/>
        <w:rPr>
          <w:rFonts w:ascii="TimesNewRomanPS-BoldMT" w:hAnsi="TimesNewRomanPS-BoldMT" w:cs="TimesNewRomanPS-BoldMT"/>
          <w:b/>
          <w:bCs/>
          <w:kern w:val="0"/>
          <w:sz w:val="24"/>
          <w:szCs w:val="24"/>
        </w:rPr>
      </w:pPr>
    </w:p>
    <w:p w14:paraId="1508B028" w14:textId="434716DD" w:rsidR="00AD2A9A" w:rsidRDefault="00AD2A9A"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sidRPr="00AD2A9A">
        <w:rPr>
          <w:rFonts w:ascii="TimesNewRomanPS-BoldMT" w:hAnsi="TimesNewRomanPS-BoldMT" w:cs="TimesNewRomanPS-BoldMT"/>
          <w:b/>
          <w:bCs/>
          <w:kern w:val="0"/>
          <w:sz w:val="24"/>
          <w:szCs w:val="24"/>
        </w:rPr>
        <w:t>Quorum</w:t>
      </w:r>
      <w:r w:rsidRPr="00AD2A9A">
        <w:rPr>
          <w:rFonts w:ascii="TimesNewRomanPSMT" w:hAnsi="TimesNewRomanPSMT" w:cs="TimesNewRomanPSMT"/>
          <w:kern w:val="0"/>
          <w:sz w:val="24"/>
          <w:szCs w:val="24"/>
        </w:rPr>
        <w:t>- The meeting was called to order by K Fellow</w:t>
      </w:r>
      <w:r w:rsidR="00AD29A7">
        <w:rPr>
          <w:rFonts w:ascii="TimesNewRomanPSMT" w:hAnsi="TimesNewRomanPSMT" w:cs="TimesNewRomanPSMT"/>
          <w:kern w:val="0"/>
          <w:sz w:val="24"/>
          <w:szCs w:val="24"/>
        </w:rPr>
        <w:t>e</w:t>
      </w:r>
      <w:r w:rsidRPr="00AD2A9A">
        <w:rPr>
          <w:rFonts w:ascii="TimesNewRomanPSMT" w:hAnsi="TimesNewRomanPSMT" w:cs="TimesNewRomanPSMT"/>
          <w:kern w:val="0"/>
          <w:sz w:val="24"/>
          <w:szCs w:val="24"/>
        </w:rPr>
        <w:t xml:space="preserve">s at </w:t>
      </w:r>
      <w:r w:rsidRPr="009522FA">
        <w:rPr>
          <w:rFonts w:ascii="TimesNewRomanPSMT" w:hAnsi="TimesNewRomanPSMT" w:cs="TimesNewRomanPSMT"/>
          <w:kern w:val="0"/>
          <w:sz w:val="24"/>
          <w:szCs w:val="24"/>
        </w:rPr>
        <w:t>9:02 a.m.</w:t>
      </w:r>
      <w:r w:rsidR="009522FA">
        <w:rPr>
          <w:rFonts w:ascii="TimesNewRomanPSMT" w:hAnsi="TimesNewRomanPSMT" w:cs="TimesNewRomanPSMT"/>
          <w:kern w:val="0"/>
          <w:sz w:val="24"/>
          <w:szCs w:val="24"/>
        </w:rPr>
        <w:t xml:space="preserve"> </w:t>
      </w:r>
      <w:r w:rsidRPr="00AD2A9A">
        <w:rPr>
          <w:rFonts w:ascii="TimesNewRomanPSMT" w:hAnsi="TimesNewRomanPSMT" w:cs="TimesNewRomanPSMT"/>
          <w:kern w:val="0"/>
          <w:sz w:val="24"/>
          <w:szCs w:val="24"/>
        </w:rPr>
        <w:t xml:space="preserve">EST. A list of those attending the meeting is attached as </w:t>
      </w:r>
      <w:r w:rsidRPr="00AD2A9A">
        <w:rPr>
          <w:rFonts w:ascii="TimesNewRomanPS-BoldMT" w:hAnsi="TimesNewRomanPS-BoldMT" w:cs="TimesNewRomanPS-BoldMT"/>
          <w:b/>
          <w:bCs/>
          <w:kern w:val="0"/>
          <w:sz w:val="24"/>
          <w:szCs w:val="24"/>
        </w:rPr>
        <w:t xml:space="preserve">Schedule A </w:t>
      </w:r>
      <w:r w:rsidRPr="00AD2A9A">
        <w:rPr>
          <w:rFonts w:ascii="TimesNewRomanPSMT" w:hAnsi="TimesNewRomanPSMT" w:cs="TimesNewRomanPSMT"/>
          <w:kern w:val="0"/>
          <w:sz w:val="24"/>
          <w:szCs w:val="24"/>
        </w:rPr>
        <w:t xml:space="preserve">hereto. </w:t>
      </w:r>
      <w:proofErr w:type="gramStart"/>
      <w:r w:rsidRPr="00AD2A9A">
        <w:rPr>
          <w:rFonts w:ascii="TimesNewRomanPSMT" w:hAnsi="TimesNewRomanPSMT" w:cs="TimesNewRomanPSMT"/>
          <w:kern w:val="0"/>
          <w:sz w:val="24"/>
          <w:szCs w:val="24"/>
        </w:rPr>
        <w:t>A sufficient number of</w:t>
      </w:r>
      <w:proofErr w:type="gramEnd"/>
      <w:r w:rsidRPr="00AD2A9A">
        <w:rPr>
          <w:rFonts w:ascii="TimesNewRomanPSMT" w:hAnsi="TimesNewRomanPSMT" w:cs="TimesNewRomanPSMT"/>
          <w:kern w:val="0"/>
          <w:sz w:val="24"/>
          <w:szCs w:val="24"/>
        </w:rPr>
        <w:t xml:space="preserve"> Board members were present for the Board to conduct business.</w:t>
      </w:r>
    </w:p>
    <w:p w14:paraId="77E3193F" w14:textId="77777777" w:rsidR="00AD3C8A" w:rsidRDefault="00AD3C8A" w:rsidP="00AD3C8A">
      <w:pPr>
        <w:pStyle w:val="ListParagraph"/>
        <w:autoSpaceDE w:val="0"/>
        <w:autoSpaceDN w:val="0"/>
        <w:adjustRightInd w:val="0"/>
        <w:spacing w:after="0" w:line="240" w:lineRule="auto"/>
        <w:rPr>
          <w:rFonts w:ascii="TimesNewRomanPSMT" w:hAnsi="TimesNewRomanPSMT" w:cs="TimesNewRomanPSMT"/>
          <w:kern w:val="0"/>
          <w:sz w:val="24"/>
          <w:szCs w:val="24"/>
        </w:rPr>
      </w:pPr>
    </w:p>
    <w:p w14:paraId="34EBC971" w14:textId="146966B9" w:rsidR="00AD3C8A" w:rsidRDefault="00AD3C8A"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Introductions </w:t>
      </w:r>
      <w:r>
        <w:rPr>
          <w:rFonts w:ascii="TimesNewRomanPSMT" w:hAnsi="TimesNewRomanPSMT" w:cs="TimesNewRomanPSMT"/>
          <w:kern w:val="0"/>
          <w:sz w:val="24"/>
          <w:szCs w:val="24"/>
        </w:rPr>
        <w:t>– as it was</w:t>
      </w:r>
      <w:r w:rsidR="001D3D69">
        <w:rPr>
          <w:rFonts w:ascii="TimesNewRomanPSMT" w:hAnsi="TimesNewRomanPSMT" w:cs="TimesNewRomanPSMT"/>
          <w:kern w:val="0"/>
          <w:sz w:val="24"/>
          <w:szCs w:val="24"/>
        </w:rPr>
        <w:t xml:space="preserve"> the</w:t>
      </w:r>
      <w:r>
        <w:rPr>
          <w:rFonts w:ascii="TimesNewRomanPSMT" w:hAnsi="TimesNewRomanPSMT" w:cs="TimesNewRomanPSMT"/>
          <w:kern w:val="0"/>
          <w:sz w:val="24"/>
          <w:szCs w:val="24"/>
        </w:rPr>
        <w:t xml:space="preserve"> first meeting for 2024, started with self-introductions of all board members. </w:t>
      </w:r>
    </w:p>
    <w:p w14:paraId="5F5A27FF" w14:textId="77777777" w:rsidR="00AD2A9A" w:rsidRPr="00AD2A9A" w:rsidRDefault="00AD2A9A" w:rsidP="00AD2A9A">
      <w:pPr>
        <w:autoSpaceDE w:val="0"/>
        <w:autoSpaceDN w:val="0"/>
        <w:adjustRightInd w:val="0"/>
        <w:spacing w:after="0" w:line="240" w:lineRule="auto"/>
        <w:rPr>
          <w:rFonts w:ascii="TimesNewRomanPSMT" w:hAnsi="TimesNewRomanPSMT" w:cs="TimesNewRomanPSMT"/>
          <w:kern w:val="0"/>
          <w:sz w:val="24"/>
          <w:szCs w:val="24"/>
        </w:rPr>
      </w:pPr>
    </w:p>
    <w:p w14:paraId="69702580" w14:textId="7A9F6994" w:rsidR="00AD2A9A" w:rsidRDefault="00AD2A9A"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sidRPr="00AD2A9A">
        <w:rPr>
          <w:rFonts w:ascii="TimesNewRomanPSMT" w:hAnsi="TimesNewRomanPSMT" w:cs="TimesNewRomanPSMT"/>
          <w:b/>
          <w:bCs/>
          <w:kern w:val="0"/>
          <w:sz w:val="24"/>
          <w:szCs w:val="24"/>
        </w:rPr>
        <w:t>Approval</w:t>
      </w:r>
      <w:r w:rsidRPr="00AD2A9A">
        <w:rPr>
          <w:rFonts w:ascii="TimesNewRomanPS-BoldMT" w:hAnsi="TimesNewRomanPS-BoldMT" w:cs="TimesNewRomanPS-BoldMT"/>
          <w:b/>
          <w:bCs/>
          <w:kern w:val="0"/>
          <w:sz w:val="24"/>
          <w:szCs w:val="24"/>
        </w:rPr>
        <w:t xml:space="preserve"> of Minutes – </w:t>
      </w:r>
      <w:r w:rsidR="00AD29A7" w:rsidRPr="00AD29A7">
        <w:rPr>
          <w:rFonts w:ascii="TimesNewRomanPS-BoldMT" w:hAnsi="TimesNewRomanPS-BoldMT" w:cs="TimesNewRomanPS-BoldMT"/>
          <w:kern w:val="0"/>
          <w:sz w:val="24"/>
          <w:szCs w:val="24"/>
        </w:rPr>
        <w:t>Blanche Zelmanovich</w:t>
      </w:r>
      <w:r w:rsidRPr="00AD2A9A">
        <w:rPr>
          <w:rFonts w:ascii="TimesNewRomanPSMT" w:hAnsi="TimesNewRomanPSMT" w:cs="TimesNewRomanPSMT"/>
          <w:kern w:val="0"/>
          <w:sz w:val="24"/>
          <w:szCs w:val="24"/>
        </w:rPr>
        <w:t xml:space="preserve"> moved to approve the minutes from the 16</w:t>
      </w:r>
      <w:r w:rsidR="00CD2098">
        <w:rPr>
          <w:rFonts w:ascii="TimesNewRomanPSMT" w:hAnsi="TimesNewRomanPSMT" w:cs="TimesNewRomanPSMT"/>
          <w:kern w:val="0"/>
          <w:sz w:val="24"/>
          <w:szCs w:val="24"/>
        </w:rPr>
        <w:t> </w:t>
      </w:r>
      <w:r w:rsidRPr="00AD2A9A">
        <w:rPr>
          <w:rFonts w:ascii="TimesNewRomanPSMT" w:hAnsi="TimesNewRomanPSMT" w:cs="TimesNewRomanPSMT"/>
          <w:kern w:val="0"/>
          <w:sz w:val="24"/>
          <w:szCs w:val="24"/>
        </w:rPr>
        <w:t xml:space="preserve">November 2023 </w:t>
      </w:r>
      <w:r>
        <w:rPr>
          <w:rFonts w:ascii="TimesNewRomanPSMT" w:hAnsi="TimesNewRomanPSMT" w:cs="TimesNewRomanPSMT"/>
          <w:kern w:val="0"/>
          <w:sz w:val="24"/>
          <w:szCs w:val="24"/>
        </w:rPr>
        <w:t>b</w:t>
      </w:r>
      <w:r w:rsidRPr="00AD2A9A">
        <w:rPr>
          <w:rFonts w:ascii="TimesNewRomanPSMT" w:hAnsi="TimesNewRomanPSMT" w:cs="TimesNewRomanPSMT"/>
          <w:kern w:val="0"/>
          <w:sz w:val="24"/>
          <w:szCs w:val="24"/>
        </w:rPr>
        <w:t xml:space="preserve">oard meeting. </w:t>
      </w:r>
      <w:r w:rsidR="00AD29A7">
        <w:rPr>
          <w:rFonts w:ascii="TimesNewRomanPSMT" w:hAnsi="TimesNewRomanPSMT" w:cs="TimesNewRomanPSMT"/>
          <w:kern w:val="0"/>
          <w:sz w:val="24"/>
          <w:szCs w:val="24"/>
        </w:rPr>
        <w:t xml:space="preserve"> </w:t>
      </w:r>
      <w:proofErr w:type="spellStart"/>
      <w:r w:rsidR="00AD29A7">
        <w:rPr>
          <w:rFonts w:ascii="TimesNewRomanPSMT" w:hAnsi="TimesNewRomanPSMT" w:cs="TimesNewRomanPSMT"/>
          <w:kern w:val="0"/>
          <w:sz w:val="24"/>
          <w:szCs w:val="24"/>
        </w:rPr>
        <w:t>Adine</w:t>
      </w:r>
      <w:proofErr w:type="spellEnd"/>
      <w:r w:rsidR="00AD29A7">
        <w:rPr>
          <w:rFonts w:ascii="TimesNewRomanPSMT" w:hAnsi="TimesNewRomanPSMT" w:cs="TimesNewRomanPSMT"/>
          <w:kern w:val="0"/>
          <w:sz w:val="24"/>
          <w:szCs w:val="24"/>
        </w:rPr>
        <w:t xml:space="preserve"> Momoh</w:t>
      </w:r>
      <w:r w:rsidRPr="00AD2A9A">
        <w:rPr>
          <w:rFonts w:ascii="TimesNewRomanPSMT" w:hAnsi="TimesNewRomanPSMT" w:cs="TimesNewRomanPSMT"/>
          <w:kern w:val="0"/>
          <w:sz w:val="24"/>
          <w:szCs w:val="24"/>
        </w:rPr>
        <w:t xml:space="preserve"> </w:t>
      </w:r>
      <w:r w:rsidR="00AD29A7">
        <w:rPr>
          <w:rFonts w:ascii="TimesNewRomanPSMT" w:hAnsi="TimesNewRomanPSMT" w:cs="TimesNewRomanPSMT"/>
          <w:kern w:val="0"/>
          <w:sz w:val="24"/>
          <w:szCs w:val="24"/>
        </w:rPr>
        <w:t xml:space="preserve">noted that schedule A wasn’t attached </w:t>
      </w:r>
      <w:proofErr w:type="gramStart"/>
      <w:r w:rsidR="001D3D69">
        <w:rPr>
          <w:rFonts w:ascii="TimesNewRomanPSMT" w:hAnsi="TimesNewRomanPSMT" w:cs="TimesNewRomanPSMT"/>
          <w:kern w:val="0"/>
          <w:sz w:val="24"/>
          <w:szCs w:val="24"/>
        </w:rPr>
        <w:t>and</w:t>
      </w:r>
      <w:r w:rsidR="00AD29A7">
        <w:rPr>
          <w:rFonts w:ascii="TimesNewRomanPSMT" w:hAnsi="TimesNewRomanPSMT" w:cs="TimesNewRomanPSMT"/>
          <w:kern w:val="0"/>
          <w:sz w:val="24"/>
          <w:szCs w:val="24"/>
        </w:rPr>
        <w:t xml:space="preserve"> also</w:t>
      </w:r>
      <w:proofErr w:type="gramEnd"/>
      <w:r w:rsidR="00AD29A7">
        <w:rPr>
          <w:rFonts w:ascii="TimesNewRomanPSMT" w:hAnsi="TimesNewRomanPSMT" w:cs="TimesNewRomanPSMT"/>
          <w:kern w:val="0"/>
          <w:sz w:val="24"/>
          <w:szCs w:val="24"/>
        </w:rPr>
        <w:t xml:space="preserve"> some discussion about renaming of the mentoring committee</w:t>
      </w:r>
      <w:r w:rsidRPr="00AD2A9A">
        <w:rPr>
          <w:rFonts w:ascii="TimesNewRomanPSMT" w:hAnsi="TimesNewRomanPSMT" w:cs="TimesNewRomanPSMT"/>
          <w:kern w:val="0"/>
          <w:sz w:val="24"/>
          <w:szCs w:val="24"/>
        </w:rPr>
        <w:t>.</w:t>
      </w:r>
      <w:r w:rsidR="00AD29A7">
        <w:rPr>
          <w:rFonts w:ascii="TimesNewRomanPSMT" w:hAnsi="TimesNewRomanPSMT" w:cs="TimesNewRomanPSMT"/>
          <w:kern w:val="0"/>
          <w:sz w:val="24"/>
          <w:szCs w:val="24"/>
        </w:rPr>
        <w:t xml:space="preserve">   There hasn’t been a vote by the E-board yet on the re-naming of the mentoring</w:t>
      </w:r>
      <w:r w:rsidR="001D3D69">
        <w:rPr>
          <w:rFonts w:ascii="TimesNewRomanPSMT" w:hAnsi="TimesNewRomanPSMT" w:cs="TimesNewRomanPSMT"/>
          <w:kern w:val="0"/>
          <w:sz w:val="24"/>
          <w:szCs w:val="24"/>
        </w:rPr>
        <w:t xml:space="preserve"> programming</w:t>
      </w:r>
      <w:r w:rsidR="00AD29A7">
        <w:rPr>
          <w:rFonts w:ascii="TimesNewRomanPSMT" w:hAnsi="TimesNewRomanPSMT" w:cs="TimesNewRomanPSMT"/>
          <w:kern w:val="0"/>
          <w:sz w:val="24"/>
          <w:szCs w:val="24"/>
        </w:rPr>
        <w:t>.   Karen Fellowes noted that the Schedule A with attendees listed</w:t>
      </w:r>
      <w:r w:rsidR="001D3D69">
        <w:rPr>
          <w:rFonts w:ascii="TimesNewRomanPSMT" w:hAnsi="TimesNewRomanPSMT" w:cs="TimesNewRomanPSMT"/>
          <w:kern w:val="0"/>
          <w:sz w:val="24"/>
          <w:szCs w:val="24"/>
        </w:rPr>
        <w:t xml:space="preserve"> will be added</w:t>
      </w:r>
      <w:r w:rsidR="00AD29A7">
        <w:rPr>
          <w:rFonts w:ascii="TimesNewRomanPSMT" w:hAnsi="TimesNewRomanPSMT" w:cs="TimesNewRomanPSMT"/>
          <w:kern w:val="0"/>
          <w:sz w:val="24"/>
          <w:szCs w:val="24"/>
        </w:rPr>
        <w:t xml:space="preserve">.   </w:t>
      </w:r>
      <w:proofErr w:type="spellStart"/>
      <w:r w:rsidR="00AD29A7">
        <w:rPr>
          <w:rFonts w:ascii="TimesNewRomanPSMT" w:hAnsi="TimesNewRomanPSMT" w:cs="TimesNewRomanPSMT"/>
          <w:kern w:val="0"/>
          <w:sz w:val="24"/>
          <w:szCs w:val="24"/>
        </w:rPr>
        <w:t>Adine</w:t>
      </w:r>
      <w:proofErr w:type="spellEnd"/>
      <w:r w:rsidR="00AD29A7">
        <w:rPr>
          <w:rFonts w:ascii="TimesNewRomanPSMT" w:hAnsi="TimesNewRomanPSMT" w:cs="TimesNewRomanPSMT"/>
          <w:kern w:val="0"/>
          <w:sz w:val="24"/>
          <w:szCs w:val="24"/>
        </w:rPr>
        <w:t xml:space="preserve"> Momoh seconded the motion, and all approved. </w:t>
      </w:r>
    </w:p>
    <w:p w14:paraId="0E5B9930" w14:textId="77777777" w:rsidR="00AD2A9A" w:rsidRPr="00AD2A9A" w:rsidRDefault="00AD2A9A" w:rsidP="00AD2A9A">
      <w:pPr>
        <w:pStyle w:val="ListParagraph"/>
        <w:rPr>
          <w:rFonts w:ascii="TimesNewRomanPS-BoldMT" w:hAnsi="TimesNewRomanPS-BoldMT" w:cs="TimesNewRomanPS-BoldMT"/>
          <w:b/>
          <w:bCs/>
          <w:kern w:val="0"/>
          <w:sz w:val="24"/>
          <w:szCs w:val="24"/>
        </w:rPr>
      </w:pPr>
    </w:p>
    <w:p w14:paraId="7DF06001" w14:textId="78CC41E6" w:rsidR="00CD2098" w:rsidRPr="00735568" w:rsidRDefault="00735568" w:rsidP="00735568">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BoldMT" w:hAnsi="TimesNewRomanPS-BoldMT" w:cs="TimesNewRomanPS-BoldMT"/>
          <w:b/>
          <w:bCs/>
          <w:kern w:val="0"/>
          <w:sz w:val="24"/>
          <w:szCs w:val="24"/>
        </w:rPr>
        <w:t xml:space="preserve">Strategic planning - </w:t>
      </w:r>
      <w:r w:rsidR="00AD29A7" w:rsidRPr="00735568">
        <w:rPr>
          <w:rFonts w:ascii="TimesNewRomanPSMT" w:hAnsi="TimesNewRomanPSMT" w:cs="TimesNewRomanPSMT"/>
          <w:kern w:val="0"/>
          <w:sz w:val="24"/>
          <w:szCs w:val="24"/>
        </w:rPr>
        <w:t xml:space="preserve">K Fellowes noted that E-Board is working with Watson (consultants) for strategic planning at the end of February for 2 day in-person session.  K Fellowes asked if there were any comments on the main themes identified by Watson (via their survey process) and the SWOT analysis prepared by them.  </w:t>
      </w:r>
    </w:p>
    <w:p w14:paraId="31432B33" w14:textId="2BB9F7D4" w:rsidR="00AD29A7" w:rsidRDefault="009153AA" w:rsidP="00AD29A7">
      <w:pPr>
        <w:pStyle w:val="ListParagraph"/>
        <w:numPr>
          <w:ilvl w:val="2"/>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Growth - </w:t>
      </w:r>
      <w:r w:rsidR="00AD29A7">
        <w:rPr>
          <w:rFonts w:ascii="TimesNewRomanPSMT" w:hAnsi="TimesNewRomanPSMT" w:cs="TimesNewRomanPSMT"/>
          <w:kern w:val="0"/>
          <w:sz w:val="24"/>
          <w:szCs w:val="24"/>
        </w:rPr>
        <w:t>Maneesha Dhir noted desirable growth – really need to increase membership in India and need to look at new networks and areas (for example in India, only in New Delhi and Mumbai).   K Fellowes noted that growth needs to be manageable.</w:t>
      </w:r>
    </w:p>
    <w:p w14:paraId="3FAE12D7" w14:textId="08468ABF" w:rsidR="00AD29A7" w:rsidRDefault="009153AA" w:rsidP="00AD29A7">
      <w:pPr>
        <w:pStyle w:val="ListParagraph"/>
        <w:numPr>
          <w:ilvl w:val="2"/>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Governance and board structure - </w:t>
      </w:r>
      <w:r w:rsidR="00AD29A7">
        <w:rPr>
          <w:rFonts w:ascii="TimesNewRomanPSMT" w:hAnsi="TimesNewRomanPSMT" w:cs="TimesNewRomanPSMT"/>
          <w:kern w:val="0"/>
          <w:sz w:val="24"/>
          <w:szCs w:val="24"/>
        </w:rPr>
        <w:t xml:space="preserve">K Fellowes noted that governance and board structure was a key a theme identified.    </w:t>
      </w:r>
      <w:r w:rsidR="00866CD4">
        <w:rPr>
          <w:rFonts w:ascii="TimesNewRomanPSMT" w:hAnsi="TimesNewRomanPSMT" w:cs="TimesNewRomanPSMT"/>
          <w:kern w:val="0"/>
          <w:sz w:val="24"/>
          <w:szCs w:val="24"/>
        </w:rPr>
        <w:t>Margot MacInnis noted that if growth is part of the strategy, then perhaps the board structure does need to be considered, perhaps an executive director could be helpful.    Can see there is a challenge and bigger question about structure and support.   Noted that in women’s networks women tend to carry a big load on volunteering.    Not something that you necessarily see in male dominated organisations.    Rebecca Hume wondering whether a board of this size should be dealing with this many issues, or whether the E-Board should be more representative of the regional spread of membership.   In terms of paying for support, we need to be transparent with networks around the world about the full value of IWIRC.  E Meltzer noted comments of Rebecca and noted some of the history about growth of board historically (adding more positions to the board as the organisation has continued to grow).   Perhaps there needs to be a re-look at the structure and for example whether it needs to be split more regionally.   Rebecca Hume also queried (following feedback she has heard previously) why someone (especially lawyers) would want to be a finance director</w:t>
      </w:r>
      <w:r w:rsidR="00F9437D">
        <w:rPr>
          <w:rFonts w:ascii="TimesNewRomanPSMT" w:hAnsi="TimesNewRomanPSMT" w:cs="TimesNewRomanPSMT"/>
          <w:kern w:val="0"/>
          <w:sz w:val="24"/>
          <w:szCs w:val="24"/>
        </w:rPr>
        <w:t xml:space="preserve"> as first step to joining E-Board</w:t>
      </w:r>
      <w:r w:rsidR="00866CD4">
        <w:rPr>
          <w:rFonts w:ascii="TimesNewRomanPSMT" w:hAnsi="TimesNewRomanPSMT" w:cs="TimesNewRomanPSMT"/>
          <w:kern w:val="0"/>
          <w:sz w:val="24"/>
          <w:szCs w:val="24"/>
        </w:rPr>
        <w:t xml:space="preserve">.  </w:t>
      </w:r>
      <w:r>
        <w:rPr>
          <w:rFonts w:ascii="TimesNewRomanPSMT" w:hAnsi="TimesNewRomanPSMT" w:cs="TimesNewRomanPSMT"/>
          <w:kern w:val="0"/>
          <w:sz w:val="24"/>
          <w:szCs w:val="24"/>
        </w:rPr>
        <w:t xml:space="preserve">   </w:t>
      </w:r>
      <w:proofErr w:type="spellStart"/>
      <w:r>
        <w:rPr>
          <w:rFonts w:ascii="TimesNewRomanPSMT" w:hAnsi="TimesNewRomanPSMT" w:cs="TimesNewRomanPSMT"/>
          <w:kern w:val="0"/>
          <w:sz w:val="24"/>
          <w:szCs w:val="24"/>
        </w:rPr>
        <w:t>Sejal</w:t>
      </w:r>
      <w:proofErr w:type="spellEnd"/>
      <w:r>
        <w:rPr>
          <w:rFonts w:ascii="TimesNewRomanPSMT" w:hAnsi="TimesNewRomanPSMT" w:cs="TimesNewRomanPSMT"/>
          <w:kern w:val="0"/>
          <w:sz w:val="24"/>
          <w:szCs w:val="24"/>
        </w:rPr>
        <w:t xml:space="preserve"> Kelly also suggested perhaps we need to look at other governance structures of international organisations.   It could also be relevant for budgets for each region (expenses and revenues).  </w:t>
      </w:r>
    </w:p>
    <w:p w14:paraId="7ED34109" w14:textId="02359F35" w:rsidR="009153AA" w:rsidRDefault="009153AA" w:rsidP="00AD29A7">
      <w:pPr>
        <w:pStyle w:val="ListParagraph"/>
        <w:numPr>
          <w:ilvl w:val="2"/>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lastRenderedPageBreak/>
        <w:t xml:space="preserve">K Fellowes noted that if any board members had any additional feedback to please channel it to an E-Board member in the next 2 weeks.  </w:t>
      </w:r>
    </w:p>
    <w:p w14:paraId="269B2389" w14:textId="77777777" w:rsidR="00162B90" w:rsidRPr="00162B90" w:rsidRDefault="00162B90" w:rsidP="00162B90">
      <w:pPr>
        <w:pStyle w:val="ListParagraph"/>
        <w:rPr>
          <w:rFonts w:ascii="TimesNewRomanPS-BoldMT" w:hAnsi="TimesNewRomanPS-BoldMT" w:cs="TimesNewRomanPS-BoldMT"/>
          <w:b/>
          <w:bCs/>
          <w:kern w:val="0"/>
          <w:sz w:val="24"/>
          <w:szCs w:val="24"/>
        </w:rPr>
      </w:pPr>
    </w:p>
    <w:p w14:paraId="02866F08" w14:textId="13C3624F" w:rsidR="00735568" w:rsidRDefault="00735568" w:rsidP="00735568">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WOYR and Hall of Fame awards </w:t>
      </w:r>
      <w:r>
        <w:rPr>
          <w:rFonts w:ascii="TimesNewRomanPSMT" w:hAnsi="TimesNewRomanPSMT" w:cs="TimesNewRomanPSMT"/>
          <w:kern w:val="0"/>
          <w:sz w:val="24"/>
          <w:szCs w:val="24"/>
        </w:rPr>
        <w:t>– called for nominations by this Friday 15</w:t>
      </w:r>
      <w:r w:rsidR="001F53BB">
        <w:rPr>
          <w:rFonts w:ascii="TimesNewRomanPSMT" w:hAnsi="TimesNewRomanPSMT" w:cs="TimesNewRomanPSMT"/>
          <w:kern w:val="0"/>
          <w:sz w:val="24"/>
          <w:szCs w:val="24"/>
        </w:rPr>
        <w:t> </w:t>
      </w:r>
      <w:r>
        <w:rPr>
          <w:rFonts w:ascii="TimesNewRomanPSMT" w:hAnsi="TimesNewRomanPSMT" w:cs="TimesNewRomanPSMT"/>
          <w:kern w:val="0"/>
          <w:sz w:val="24"/>
          <w:szCs w:val="24"/>
        </w:rPr>
        <w:t>February</w:t>
      </w:r>
      <w:r w:rsidR="001F53BB">
        <w:rPr>
          <w:rFonts w:ascii="TimesNewRomanPSMT" w:hAnsi="TimesNewRomanPSMT" w:cs="TimesNewRomanPSMT"/>
          <w:kern w:val="0"/>
          <w:sz w:val="24"/>
          <w:szCs w:val="24"/>
        </w:rPr>
        <w:t xml:space="preserve"> 2024</w:t>
      </w:r>
      <w:r>
        <w:rPr>
          <w:rFonts w:ascii="TimesNewRomanPSMT" w:hAnsi="TimesNewRomanPSMT" w:cs="TimesNewRomanPSMT"/>
          <w:kern w:val="0"/>
          <w:sz w:val="24"/>
          <w:szCs w:val="24"/>
        </w:rPr>
        <w:t xml:space="preserve">.  Deadline won’t be extended. </w:t>
      </w:r>
    </w:p>
    <w:p w14:paraId="0DAD80BC" w14:textId="77777777" w:rsidR="00735568" w:rsidRDefault="00735568" w:rsidP="00735568">
      <w:pPr>
        <w:pStyle w:val="ListParagraph"/>
        <w:autoSpaceDE w:val="0"/>
        <w:autoSpaceDN w:val="0"/>
        <w:adjustRightInd w:val="0"/>
        <w:spacing w:after="0" w:line="240" w:lineRule="auto"/>
        <w:rPr>
          <w:rFonts w:ascii="TimesNewRomanPSMT" w:hAnsi="TimesNewRomanPSMT" w:cs="TimesNewRomanPSMT"/>
          <w:kern w:val="0"/>
          <w:sz w:val="24"/>
          <w:szCs w:val="24"/>
        </w:rPr>
      </w:pPr>
    </w:p>
    <w:p w14:paraId="49255C5C" w14:textId="63B9A6D4" w:rsidR="00735568" w:rsidRPr="00735568" w:rsidRDefault="00735568" w:rsidP="00735568">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Chair report – </w:t>
      </w:r>
      <w:r>
        <w:rPr>
          <w:rFonts w:ascii="TimesNewRomanPSMT" w:hAnsi="TimesNewRomanPSMT" w:cs="TimesNewRomanPSMT"/>
          <w:kern w:val="0"/>
          <w:sz w:val="24"/>
          <w:szCs w:val="24"/>
        </w:rPr>
        <w:t xml:space="preserve">K Fellowes relied on her written report. </w:t>
      </w:r>
    </w:p>
    <w:p w14:paraId="156126DF" w14:textId="77777777" w:rsidR="00735568" w:rsidRPr="00735568" w:rsidRDefault="00735568" w:rsidP="00735568">
      <w:pPr>
        <w:pStyle w:val="ListParagraph"/>
        <w:rPr>
          <w:rFonts w:ascii="TimesNewRomanPSMT" w:hAnsi="TimesNewRomanPSMT" w:cs="TimesNewRomanPSMT"/>
          <w:kern w:val="0"/>
          <w:sz w:val="24"/>
          <w:szCs w:val="24"/>
        </w:rPr>
      </w:pPr>
    </w:p>
    <w:p w14:paraId="271CC292" w14:textId="5F4A1865" w:rsidR="00735568" w:rsidRDefault="00735568" w:rsidP="00735568">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 xml:space="preserve">Method of communication between the Board – option for networks to all set up @iwirc.com email addresses. </w:t>
      </w:r>
    </w:p>
    <w:p w14:paraId="54B76AB9" w14:textId="380AAFEB" w:rsidR="00735568" w:rsidRPr="00735568" w:rsidRDefault="00735568" w:rsidP="00735568">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 xml:space="preserve">Vacancy of vice director of communications (social media) – we have identified likely candidate who is a member </w:t>
      </w:r>
      <w:r w:rsidR="007E468B">
        <w:rPr>
          <w:rFonts w:ascii="TimesNewRomanPSMT" w:hAnsi="TimesNewRomanPSMT" w:cs="TimesNewRomanPSMT"/>
          <w:kern w:val="0"/>
          <w:sz w:val="24"/>
          <w:szCs w:val="24"/>
        </w:rPr>
        <w:t>of the communications committee.</w:t>
      </w:r>
    </w:p>
    <w:p w14:paraId="0CB80D5A" w14:textId="77777777" w:rsidR="00735568" w:rsidRPr="00735568" w:rsidRDefault="00735568" w:rsidP="00735568">
      <w:pPr>
        <w:pStyle w:val="ListParagraph"/>
        <w:autoSpaceDE w:val="0"/>
        <w:autoSpaceDN w:val="0"/>
        <w:adjustRightInd w:val="0"/>
        <w:spacing w:after="0" w:line="240" w:lineRule="auto"/>
        <w:rPr>
          <w:rFonts w:ascii="TimesNewRomanPSMT" w:hAnsi="TimesNewRomanPSMT" w:cs="TimesNewRomanPSMT"/>
          <w:kern w:val="0"/>
          <w:sz w:val="24"/>
          <w:szCs w:val="24"/>
        </w:rPr>
      </w:pPr>
    </w:p>
    <w:p w14:paraId="102FD836" w14:textId="65E076E2" w:rsidR="00162B90" w:rsidRDefault="00AD2A9A"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sidRPr="00162B90">
        <w:rPr>
          <w:rFonts w:ascii="TimesNewRomanPS-BoldMT" w:hAnsi="TimesNewRomanPS-BoldMT" w:cs="TimesNewRomanPS-BoldMT"/>
          <w:b/>
          <w:bCs/>
          <w:kern w:val="0"/>
          <w:sz w:val="24"/>
          <w:szCs w:val="24"/>
        </w:rPr>
        <w:t xml:space="preserve">Financial Report </w:t>
      </w:r>
      <w:r w:rsidRPr="00162B90">
        <w:rPr>
          <w:rFonts w:ascii="TimesNewRomanPSMT" w:hAnsi="TimesNewRomanPSMT" w:cs="TimesNewRomanPSMT"/>
          <w:kern w:val="0"/>
          <w:sz w:val="24"/>
          <w:szCs w:val="24"/>
        </w:rPr>
        <w:t xml:space="preserve">- T. Schellhorn </w:t>
      </w:r>
      <w:r w:rsidR="009B2E0D">
        <w:rPr>
          <w:rFonts w:ascii="TimesNewRomanPSMT" w:hAnsi="TimesNewRomanPSMT" w:cs="TimesNewRomanPSMT"/>
          <w:kern w:val="0"/>
          <w:sz w:val="24"/>
          <w:szCs w:val="24"/>
        </w:rPr>
        <w:t>noted the materials in the packet and that we are off to a good start based on the January 2024 financials.   Regarding the 2024 sponsorship budget</w:t>
      </w:r>
      <w:r w:rsidR="00974A4D">
        <w:rPr>
          <w:rFonts w:ascii="TimesNewRomanPSMT" w:hAnsi="TimesNewRomanPSMT" w:cs="TimesNewRomanPSMT"/>
          <w:kern w:val="0"/>
          <w:sz w:val="24"/>
          <w:szCs w:val="24"/>
        </w:rPr>
        <w:t>, we se</w:t>
      </w:r>
      <w:r w:rsidR="009B2E0D">
        <w:rPr>
          <w:rFonts w:ascii="TimesNewRomanPSMT" w:hAnsi="TimesNewRomanPSMT" w:cs="TimesNewRomanPSMT"/>
          <w:kern w:val="0"/>
          <w:sz w:val="24"/>
          <w:szCs w:val="24"/>
        </w:rPr>
        <w:t>t an aggressive target of USD150,000.   We are currently at USD145,000.   We are very close to our goal and finance committee worked very hard.  But it is also possible to still commit as a sponsor for 2024.   The biggest challenge we are facing is that sponsorships at international level have traditional</w:t>
      </w:r>
      <w:r w:rsidR="003A3CDE">
        <w:rPr>
          <w:rFonts w:ascii="TimesNewRomanPSMT" w:hAnsi="TimesNewRomanPSMT" w:cs="TimesNewRomanPSMT"/>
          <w:kern w:val="0"/>
          <w:sz w:val="24"/>
          <w:szCs w:val="24"/>
        </w:rPr>
        <w:t>ly</w:t>
      </w:r>
      <w:r w:rsidR="009B2E0D">
        <w:rPr>
          <w:rFonts w:ascii="TimesNewRomanPSMT" w:hAnsi="TimesNewRomanPSMT" w:cs="TimesNewRomanPSMT"/>
          <w:kern w:val="0"/>
          <w:sz w:val="24"/>
          <w:szCs w:val="24"/>
        </w:rPr>
        <w:t xml:space="preserve"> been from US based </w:t>
      </w:r>
      <w:proofErr w:type="gramStart"/>
      <w:r w:rsidR="009B2E0D">
        <w:rPr>
          <w:rFonts w:ascii="TimesNewRomanPSMT" w:hAnsi="TimesNewRomanPSMT" w:cs="TimesNewRomanPSMT"/>
          <w:kern w:val="0"/>
          <w:sz w:val="24"/>
          <w:szCs w:val="24"/>
        </w:rPr>
        <w:t>from</w:t>
      </w:r>
      <w:proofErr w:type="gramEnd"/>
      <w:r w:rsidR="009B2E0D">
        <w:rPr>
          <w:rFonts w:ascii="TimesNewRomanPSMT" w:hAnsi="TimesNewRomanPSMT" w:cs="TimesNewRomanPSMT"/>
          <w:kern w:val="0"/>
          <w:sz w:val="24"/>
          <w:szCs w:val="24"/>
        </w:rPr>
        <w:t xml:space="preserve"> firms, there doesn’t seem to be interest in sponsoring at international level outside of the US.   </w:t>
      </w:r>
      <w:r w:rsidR="003A3CDE">
        <w:rPr>
          <w:rFonts w:ascii="TimesNewRomanPSMT" w:hAnsi="TimesNewRomanPSMT" w:cs="TimesNewRomanPSMT"/>
          <w:kern w:val="0"/>
          <w:sz w:val="24"/>
          <w:szCs w:val="24"/>
        </w:rPr>
        <w:t>Finance committee w</w:t>
      </w:r>
      <w:r w:rsidR="009B2E0D">
        <w:rPr>
          <w:rFonts w:ascii="TimesNewRomanPSMT" w:hAnsi="TimesNewRomanPSMT" w:cs="TimesNewRomanPSMT"/>
          <w:kern w:val="0"/>
          <w:sz w:val="24"/>
          <w:szCs w:val="24"/>
        </w:rPr>
        <w:t xml:space="preserve">ill continue to focus on this for 2025 campaign and as part of the strategic planning.    </w:t>
      </w:r>
    </w:p>
    <w:p w14:paraId="16864DBC" w14:textId="77777777" w:rsidR="00162B90" w:rsidRPr="00162B90" w:rsidRDefault="00162B90" w:rsidP="00162B90">
      <w:pPr>
        <w:pStyle w:val="ListParagraph"/>
        <w:rPr>
          <w:rFonts w:ascii="TimesNewRomanPS-BoldMT" w:hAnsi="TimesNewRomanPS-BoldMT" w:cs="TimesNewRomanPS-BoldMT"/>
          <w:b/>
          <w:bCs/>
          <w:kern w:val="0"/>
          <w:sz w:val="24"/>
          <w:szCs w:val="24"/>
        </w:rPr>
      </w:pPr>
    </w:p>
    <w:p w14:paraId="6A791D6A" w14:textId="53673BFE" w:rsidR="00162B90" w:rsidRDefault="00AD2A9A"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sidRPr="00162B90">
        <w:rPr>
          <w:rFonts w:ascii="TimesNewRomanPS-BoldMT" w:hAnsi="TimesNewRomanPS-BoldMT" w:cs="TimesNewRomanPS-BoldMT"/>
          <w:b/>
          <w:bCs/>
          <w:kern w:val="0"/>
          <w:sz w:val="24"/>
          <w:szCs w:val="24"/>
        </w:rPr>
        <w:t>Leadership Summit</w:t>
      </w:r>
      <w:r w:rsidR="00CD2098">
        <w:rPr>
          <w:rFonts w:ascii="TimesNewRomanPS-BoldMT" w:hAnsi="TimesNewRomanPS-BoldMT" w:cs="TimesNewRomanPS-BoldMT"/>
          <w:b/>
          <w:bCs/>
          <w:kern w:val="0"/>
          <w:sz w:val="24"/>
          <w:szCs w:val="24"/>
        </w:rPr>
        <w:t xml:space="preserve"> </w:t>
      </w:r>
      <w:r w:rsidRPr="00162B90">
        <w:rPr>
          <w:rFonts w:ascii="TimesNewRomanPS-BoldMT" w:hAnsi="TimesNewRomanPS-BoldMT" w:cs="TimesNewRomanPS-BoldMT"/>
          <w:b/>
          <w:bCs/>
          <w:kern w:val="0"/>
          <w:sz w:val="24"/>
          <w:szCs w:val="24"/>
        </w:rPr>
        <w:t xml:space="preserve">- </w:t>
      </w:r>
      <w:r w:rsidRPr="00162B90">
        <w:rPr>
          <w:rFonts w:ascii="TimesNewRomanPSMT" w:hAnsi="TimesNewRomanPSMT" w:cs="TimesNewRomanPSMT"/>
          <w:kern w:val="0"/>
          <w:sz w:val="24"/>
          <w:szCs w:val="24"/>
        </w:rPr>
        <w:t>E. Meltzer reported</w:t>
      </w:r>
      <w:r w:rsidR="001F53BB">
        <w:rPr>
          <w:rFonts w:ascii="TimesNewRomanPSMT" w:hAnsi="TimesNewRomanPSMT" w:cs="TimesNewRomanPSMT"/>
          <w:kern w:val="0"/>
          <w:sz w:val="24"/>
          <w:szCs w:val="24"/>
        </w:rPr>
        <w:t xml:space="preserve"> that planning is going </w:t>
      </w:r>
      <w:proofErr w:type="gramStart"/>
      <w:r w:rsidR="001F53BB">
        <w:rPr>
          <w:rFonts w:ascii="TimesNewRomanPSMT" w:hAnsi="TimesNewRomanPSMT" w:cs="TimesNewRomanPSMT"/>
          <w:kern w:val="0"/>
          <w:sz w:val="24"/>
          <w:szCs w:val="24"/>
        </w:rPr>
        <w:t>great</w:t>
      </w:r>
      <w:proofErr w:type="gramEnd"/>
      <w:r w:rsidR="001F53BB">
        <w:rPr>
          <w:rFonts w:ascii="TimesNewRomanPSMT" w:hAnsi="TimesNewRomanPSMT" w:cs="TimesNewRomanPSMT"/>
          <w:kern w:val="0"/>
          <w:sz w:val="24"/>
          <w:szCs w:val="24"/>
        </w:rPr>
        <w:t xml:space="preserve"> and that registration will be live this week.  E Matsui encouraged </w:t>
      </w:r>
      <w:r w:rsidR="00436F86">
        <w:rPr>
          <w:rFonts w:ascii="TimesNewRomanPSMT" w:hAnsi="TimesNewRomanPSMT" w:cs="TimesNewRomanPSMT"/>
          <w:kern w:val="0"/>
          <w:sz w:val="24"/>
          <w:szCs w:val="24"/>
        </w:rPr>
        <w:t xml:space="preserve">board members to also encourage other IWIRC members </w:t>
      </w:r>
      <w:r w:rsidR="003A3CDE">
        <w:rPr>
          <w:rFonts w:ascii="TimesNewRomanPSMT" w:hAnsi="TimesNewRomanPSMT" w:cs="TimesNewRomanPSMT"/>
          <w:kern w:val="0"/>
          <w:sz w:val="24"/>
          <w:szCs w:val="24"/>
        </w:rPr>
        <w:t xml:space="preserve">and leaders </w:t>
      </w:r>
      <w:r w:rsidR="00436F86">
        <w:rPr>
          <w:rFonts w:ascii="TimesNewRomanPSMT" w:hAnsi="TimesNewRomanPSMT" w:cs="TimesNewRomanPSMT"/>
          <w:kern w:val="0"/>
          <w:sz w:val="24"/>
          <w:szCs w:val="24"/>
        </w:rPr>
        <w:t xml:space="preserve">to apply for the 10 additional places.  E Meltzer also reminded the board that 2025 leadership summit will be in Baltimore, and that applications will shortly open for 2026 leadership summit locations so encouraged applications. </w:t>
      </w:r>
    </w:p>
    <w:p w14:paraId="3E975434" w14:textId="77777777" w:rsidR="00436F86" w:rsidRPr="00436F86" w:rsidRDefault="00436F86" w:rsidP="00436F86">
      <w:pPr>
        <w:pStyle w:val="ListParagraph"/>
        <w:rPr>
          <w:rFonts w:ascii="TimesNewRomanPSMT" w:hAnsi="TimesNewRomanPSMT" w:cs="TimesNewRomanPSMT"/>
          <w:kern w:val="0"/>
          <w:sz w:val="24"/>
          <w:szCs w:val="24"/>
        </w:rPr>
      </w:pPr>
    </w:p>
    <w:p w14:paraId="26DE70BA" w14:textId="0235B147" w:rsidR="00436F86" w:rsidRDefault="00436F86"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Advisory council </w:t>
      </w:r>
      <w:r>
        <w:rPr>
          <w:rFonts w:ascii="TimesNewRomanPSMT" w:hAnsi="TimesNewRomanPSMT" w:cs="TimesNewRomanPSMT"/>
          <w:kern w:val="0"/>
          <w:sz w:val="24"/>
          <w:szCs w:val="24"/>
        </w:rPr>
        <w:t xml:space="preserve">– M Kaufman reported that first meeting will be next week and will report at next board meeting.  </w:t>
      </w:r>
    </w:p>
    <w:p w14:paraId="3A85097F" w14:textId="77777777" w:rsidR="00162B90" w:rsidRPr="00162B90" w:rsidRDefault="00162B90" w:rsidP="00162B90">
      <w:pPr>
        <w:pStyle w:val="ListParagraph"/>
        <w:rPr>
          <w:rFonts w:ascii="TimesNewRomanPSMT" w:hAnsi="TimesNewRomanPSMT" w:cs="TimesNewRomanPSMT"/>
          <w:kern w:val="0"/>
          <w:sz w:val="24"/>
          <w:szCs w:val="24"/>
        </w:rPr>
      </w:pPr>
    </w:p>
    <w:p w14:paraId="198C682B" w14:textId="21DE9035" w:rsidR="00162B90" w:rsidRPr="00162B90" w:rsidRDefault="00162B90" w:rsidP="00AD2A9A">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Committee Reports</w:t>
      </w:r>
      <w:r w:rsidR="00436F86">
        <w:rPr>
          <w:rFonts w:ascii="TimesNewRomanPSMT" w:hAnsi="TimesNewRomanPSMT" w:cs="TimesNewRomanPSMT"/>
          <w:b/>
          <w:bCs/>
          <w:kern w:val="0"/>
          <w:sz w:val="24"/>
          <w:szCs w:val="24"/>
        </w:rPr>
        <w:t xml:space="preserve"> – </w:t>
      </w:r>
      <w:r w:rsidR="00436F86">
        <w:rPr>
          <w:rFonts w:ascii="TimesNewRomanPSMT" w:hAnsi="TimesNewRomanPSMT" w:cs="TimesNewRomanPSMT"/>
          <w:kern w:val="0"/>
          <w:sz w:val="24"/>
          <w:szCs w:val="24"/>
        </w:rPr>
        <w:t xml:space="preserve">K Fellowes referred to the written reports.   </w:t>
      </w:r>
    </w:p>
    <w:p w14:paraId="4F9149A9" w14:textId="77777777" w:rsidR="00162B90" w:rsidRPr="00162B90" w:rsidRDefault="00162B90" w:rsidP="00162B90">
      <w:pPr>
        <w:pStyle w:val="ListParagraph"/>
        <w:rPr>
          <w:rFonts w:ascii="TimesNewRomanPSMT" w:hAnsi="TimesNewRomanPSMT" w:cs="TimesNewRomanPSMT"/>
          <w:kern w:val="0"/>
          <w:sz w:val="24"/>
          <w:szCs w:val="24"/>
        </w:rPr>
      </w:pPr>
    </w:p>
    <w:p w14:paraId="5436A629" w14:textId="149850A9"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Membership</w:t>
      </w:r>
    </w:p>
    <w:p w14:paraId="1C9AB92E" w14:textId="4D1196F2"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International programming</w:t>
      </w:r>
    </w:p>
    <w:p w14:paraId="3134D1C2" w14:textId="193F0C8A"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US programming</w:t>
      </w:r>
    </w:p>
    <w:p w14:paraId="40EC6579" w14:textId="343319EF"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Communications</w:t>
      </w:r>
    </w:p>
    <w:p w14:paraId="10D1D7E0" w14:textId="75C6C48C"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DIB</w:t>
      </w:r>
    </w:p>
    <w:p w14:paraId="748D14A5" w14:textId="466E6834"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UNCITRAL</w:t>
      </w:r>
    </w:p>
    <w:p w14:paraId="6AEAE2EC" w14:textId="151E9451" w:rsidR="00162B90" w:rsidRDefault="00162B90" w:rsidP="00162B90">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Strategic director</w:t>
      </w:r>
    </w:p>
    <w:p w14:paraId="60FD36E5" w14:textId="77777777" w:rsidR="00162B90" w:rsidRDefault="00162B90" w:rsidP="00162B90">
      <w:pPr>
        <w:pStyle w:val="ListParagraph"/>
        <w:autoSpaceDE w:val="0"/>
        <w:autoSpaceDN w:val="0"/>
        <w:adjustRightInd w:val="0"/>
        <w:spacing w:after="0" w:line="240" w:lineRule="auto"/>
        <w:ind w:left="1440"/>
        <w:rPr>
          <w:rFonts w:ascii="TimesNewRomanPSMT" w:hAnsi="TimesNewRomanPSMT" w:cs="TimesNewRomanPSMT"/>
          <w:kern w:val="0"/>
          <w:sz w:val="24"/>
          <w:szCs w:val="24"/>
        </w:rPr>
      </w:pPr>
    </w:p>
    <w:p w14:paraId="7A20D234" w14:textId="77777777" w:rsidR="00373FC3" w:rsidRPr="00373FC3" w:rsidRDefault="00CD2098" w:rsidP="00162B90">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Other business – </w:t>
      </w:r>
    </w:p>
    <w:p w14:paraId="2981668B" w14:textId="5ED17C63" w:rsidR="00CD2098" w:rsidRDefault="00373FC3" w:rsidP="00373FC3">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R Hume noted that she can see why ther</w:t>
      </w:r>
      <w:r w:rsidR="00C91FFC">
        <w:rPr>
          <w:rFonts w:ascii="TimesNewRomanPSMT" w:hAnsi="TimesNewRomanPSMT" w:cs="TimesNewRomanPSMT"/>
          <w:kern w:val="0"/>
          <w:sz w:val="24"/>
          <w:szCs w:val="24"/>
        </w:rPr>
        <w:t>e</w:t>
      </w:r>
      <w:r>
        <w:rPr>
          <w:rFonts w:ascii="TimesNewRomanPSMT" w:hAnsi="TimesNewRomanPSMT" w:cs="TimesNewRomanPSMT"/>
          <w:kern w:val="0"/>
          <w:sz w:val="24"/>
          <w:szCs w:val="24"/>
        </w:rPr>
        <w:t xml:space="preserve"> might be reluctance from firms to be international sponsors as they might not see the value.  R Hume mentioned this has come up as a firm has indicated an interest in sponsoring at a European level. </w:t>
      </w:r>
      <w:r w:rsidR="00436F86">
        <w:rPr>
          <w:rFonts w:ascii="TimesNewRomanPSMT" w:hAnsi="TimesNewRomanPSMT" w:cs="TimesNewRomanPSMT"/>
          <w:kern w:val="0"/>
          <w:sz w:val="24"/>
          <w:szCs w:val="24"/>
        </w:rPr>
        <w:t xml:space="preserve"> </w:t>
      </w:r>
    </w:p>
    <w:p w14:paraId="50CEF6A9" w14:textId="1AB1F3D3" w:rsidR="00373FC3" w:rsidRPr="00CD2098" w:rsidRDefault="00373FC3" w:rsidP="00373FC3">
      <w:pPr>
        <w:pStyle w:val="ListParagraph"/>
        <w:numPr>
          <w:ilvl w:val="1"/>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lastRenderedPageBreak/>
        <w:t>Monica Blacker gave a short report on the mentoring program, we are 2/3 of the way through and there has been a lot of good feedback about the content delivered by Liz Brown.   She has also learnt a lot from the program and room for improvement in</w:t>
      </w:r>
      <w:r w:rsidR="00C91FFC">
        <w:rPr>
          <w:rFonts w:ascii="TimesNewRomanPSMT" w:hAnsi="TimesNewRomanPSMT" w:cs="TimesNewRomanPSMT"/>
          <w:kern w:val="0"/>
          <w:sz w:val="24"/>
          <w:szCs w:val="24"/>
        </w:rPr>
        <w:t xml:space="preserve"> any</w:t>
      </w:r>
      <w:r>
        <w:rPr>
          <w:rFonts w:ascii="TimesNewRomanPSMT" w:hAnsi="TimesNewRomanPSMT" w:cs="TimesNewRomanPSMT"/>
          <w:kern w:val="0"/>
          <w:sz w:val="24"/>
          <w:szCs w:val="24"/>
        </w:rPr>
        <w:t xml:space="preserve"> future roll out of the program.  </w:t>
      </w:r>
    </w:p>
    <w:p w14:paraId="4271DDC2" w14:textId="77777777" w:rsidR="00CD2098" w:rsidRPr="00CD2098" w:rsidRDefault="00CD2098" w:rsidP="00CD2098">
      <w:pPr>
        <w:pStyle w:val="ListParagraph"/>
        <w:autoSpaceDE w:val="0"/>
        <w:autoSpaceDN w:val="0"/>
        <w:adjustRightInd w:val="0"/>
        <w:spacing w:after="0" w:line="240" w:lineRule="auto"/>
        <w:rPr>
          <w:rFonts w:ascii="TimesNewRomanPSMT" w:hAnsi="TimesNewRomanPSMT" w:cs="TimesNewRomanPSMT"/>
          <w:kern w:val="0"/>
          <w:sz w:val="24"/>
          <w:szCs w:val="24"/>
        </w:rPr>
      </w:pPr>
    </w:p>
    <w:p w14:paraId="18C7EC69" w14:textId="6BCE09B0" w:rsidR="00373FC3" w:rsidRPr="00373FC3" w:rsidRDefault="00373FC3" w:rsidP="00162B90">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Next meeting – </w:t>
      </w:r>
      <w:r>
        <w:rPr>
          <w:rFonts w:ascii="TimesNewRomanPSMT" w:hAnsi="TimesNewRomanPSMT" w:cs="TimesNewRomanPSMT"/>
          <w:kern w:val="0"/>
          <w:sz w:val="24"/>
          <w:szCs w:val="24"/>
        </w:rPr>
        <w:t>K Fellowes noted that next board meeting is shortly after Spring conference.  There will no</w:t>
      </w:r>
      <w:r w:rsidR="00C91FFC">
        <w:rPr>
          <w:rFonts w:ascii="TimesNewRomanPSMT" w:hAnsi="TimesNewRomanPSMT" w:cs="TimesNewRomanPSMT"/>
          <w:kern w:val="0"/>
          <w:sz w:val="24"/>
          <w:szCs w:val="24"/>
        </w:rPr>
        <w:t xml:space="preserve"> longer be</w:t>
      </w:r>
      <w:r>
        <w:rPr>
          <w:rFonts w:ascii="TimesNewRomanPSMT" w:hAnsi="TimesNewRomanPSMT" w:cs="TimesNewRomanPSMT"/>
          <w:kern w:val="0"/>
          <w:sz w:val="24"/>
          <w:szCs w:val="24"/>
        </w:rPr>
        <w:t xml:space="preserve"> in-person board meeting</w:t>
      </w:r>
      <w:r w:rsidR="00C91FFC">
        <w:rPr>
          <w:rFonts w:ascii="TimesNewRomanPSMT" w:hAnsi="TimesNewRomanPSMT" w:cs="TimesNewRomanPSMT"/>
          <w:kern w:val="0"/>
          <w:sz w:val="24"/>
          <w:szCs w:val="24"/>
        </w:rPr>
        <w:t>s</w:t>
      </w:r>
      <w:r>
        <w:rPr>
          <w:rFonts w:ascii="TimesNewRomanPSMT" w:hAnsi="TimesNewRomanPSMT" w:cs="TimesNewRomanPSMT"/>
          <w:kern w:val="0"/>
          <w:sz w:val="24"/>
          <w:szCs w:val="24"/>
        </w:rPr>
        <w:t xml:space="preserve"> during Spring conference but there will be an in-person session for board meeting in Washington. </w:t>
      </w:r>
    </w:p>
    <w:p w14:paraId="5296DCDC" w14:textId="77777777" w:rsidR="00373FC3" w:rsidRPr="00373FC3" w:rsidRDefault="00373FC3" w:rsidP="00373FC3">
      <w:pPr>
        <w:pStyle w:val="ListParagraph"/>
        <w:autoSpaceDE w:val="0"/>
        <w:autoSpaceDN w:val="0"/>
        <w:adjustRightInd w:val="0"/>
        <w:spacing w:after="0" w:line="240" w:lineRule="auto"/>
        <w:rPr>
          <w:rFonts w:ascii="TimesNewRomanPSMT" w:hAnsi="TimesNewRomanPSMT" w:cs="TimesNewRomanPSMT"/>
          <w:kern w:val="0"/>
          <w:sz w:val="24"/>
          <w:szCs w:val="24"/>
        </w:rPr>
      </w:pPr>
    </w:p>
    <w:p w14:paraId="38B7F0A6" w14:textId="722AE52C" w:rsidR="00162B90" w:rsidRDefault="00162B90" w:rsidP="00162B90">
      <w:pPr>
        <w:pStyle w:val="ListParagraph"/>
        <w:numPr>
          <w:ilvl w:val="0"/>
          <w:numId w:val="1"/>
        </w:num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b/>
          <w:bCs/>
          <w:kern w:val="0"/>
          <w:sz w:val="24"/>
          <w:szCs w:val="24"/>
        </w:rPr>
        <w:t xml:space="preserve">Conclusion – </w:t>
      </w:r>
      <w:r>
        <w:rPr>
          <w:rFonts w:ascii="TimesNewRomanPSMT" w:hAnsi="TimesNewRomanPSMT" w:cs="TimesNewRomanPSMT"/>
          <w:kern w:val="0"/>
          <w:sz w:val="24"/>
          <w:szCs w:val="24"/>
        </w:rPr>
        <w:t>the meeting concluded at</w:t>
      </w:r>
      <w:r w:rsidR="00373FC3">
        <w:rPr>
          <w:rFonts w:ascii="TimesNewRomanPSMT" w:hAnsi="TimesNewRomanPSMT" w:cs="TimesNewRomanPSMT"/>
          <w:kern w:val="0"/>
          <w:sz w:val="24"/>
          <w:szCs w:val="24"/>
        </w:rPr>
        <w:t xml:space="preserve"> 10.16am US EST time.  </w:t>
      </w:r>
    </w:p>
    <w:p w14:paraId="115FA356" w14:textId="2B3BF29C" w:rsidR="00FA5A50" w:rsidRDefault="00FA5A50" w:rsidP="00AD2A9A"/>
    <w:p w14:paraId="23B132F1" w14:textId="77777777" w:rsidR="00CD2098" w:rsidRPr="00CD2098" w:rsidRDefault="00CD2098" w:rsidP="00CD2098">
      <w:pPr>
        <w:autoSpaceDE w:val="0"/>
        <w:autoSpaceDN w:val="0"/>
        <w:adjustRightInd w:val="0"/>
        <w:spacing w:after="0" w:line="240" w:lineRule="auto"/>
        <w:rPr>
          <w:rFonts w:ascii="TimesNewRomanPS-BoldMT" w:hAnsi="TimesNewRomanPS-BoldMT" w:cs="TimesNewRomanPS-BoldMT"/>
          <w:b/>
          <w:bCs/>
          <w:kern w:val="0"/>
          <w:u w:val="single"/>
        </w:rPr>
      </w:pPr>
      <w:r w:rsidRPr="00CD2098">
        <w:rPr>
          <w:rFonts w:ascii="TimesNewRomanPS-BoldMT" w:hAnsi="TimesNewRomanPS-BoldMT" w:cs="TimesNewRomanPS-BoldMT"/>
          <w:b/>
          <w:bCs/>
          <w:kern w:val="0"/>
          <w:u w:val="single"/>
        </w:rPr>
        <w:t>Documents for Review in Conjunction with Board Meeting:</w:t>
      </w:r>
    </w:p>
    <w:p w14:paraId="2E05B108" w14:textId="31999825"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sidRPr="00CD2098">
        <w:rPr>
          <w:rFonts w:ascii="TimesNewRomanPSMT" w:hAnsi="TimesNewRomanPSMT" w:cs="TimesNewRomanPSMT"/>
          <w:kern w:val="0"/>
        </w:rPr>
        <w:t>IWIRC Chair Report</w:t>
      </w:r>
      <w:r>
        <w:rPr>
          <w:rFonts w:ascii="TimesNewRomanPSMT" w:hAnsi="TimesNewRomanPSMT" w:cs="TimesNewRomanPSMT"/>
          <w:kern w:val="0"/>
        </w:rPr>
        <w:t>, 5 February 2024</w:t>
      </w:r>
    </w:p>
    <w:p w14:paraId="5FFBFB79" w14:textId="5DEFF748" w:rsidR="00CD2098" w:rsidRP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sidRPr="00CD2098">
        <w:rPr>
          <w:rFonts w:ascii="TimesNewRomanPSMT" w:hAnsi="TimesNewRomanPSMT" w:cs="TimesNewRomanPSMT"/>
          <w:kern w:val="0"/>
        </w:rPr>
        <w:t xml:space="preserve">Minutes of </w:t>
      </w:r>
      <w:r>
        <w:rPr>
          <w:rFonts w:ascii="TimesNewRomanPSMT" w:hAnsi="TimesNewRomanPSMT" w:cs="TimesNewRomanPSMT"/>
          <w:kern w:val="0"/>
        </w:rPr>
        <w:t xml:space="preserve">16 </w:t>
      </w:r>
      <w:r w:rsidRPr="00CD2098">
        <w:rPr>
          <w:rFonts w:ascii="TimesNewRomanPSMT" w:hAnsi="TimesNewRomanPSMT" w:cs="TimesNewRomanPSMT"/>
          <w:kern w:val="0"/>
        </w:rPr>
        <w:t>November 2023 IWIRC Board Meeting</w:t>
      </w:r>
    </w:p>
    <w:p w14:paraId="60EB4C70" w14:textId="287CF490"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31 January 2024 Financial Reports</w:t>
      </w:r>
    </w:p>
    <w:p w14:paraId="3DE04BB7" w14:textId="6568E1DF"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Membership Committee Report</w:t>
      </w:r>
    </w:p>
    <w:p w14:paraId="60C57BF4" w14:textId="1E7164F7"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International Programming (to be sent under separate cover)</w:t>
      </w:r>
    </w:p>
    <w:p w14:paraId="13311CA1" w14:textId="31EF770D"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U.S. Programming Committee Report</w:t>
      </w:r>
    </w:p>
    <w:p w14:paraId="5E240FEC" w14:textId="34534E23"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Communications Committee Report</w:t>
      </w:r>
    </w:p>
    <w:p w14:paraId="2883BCDC" w14:textId="56B56152"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Diversity, Inclusion &amp; Belonging Committee Report</w:t>
      </w:r>
    </w:p>
    <w:p w14:paraId="60F0FB84" w14:textId="30274017"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UNCITRAL Committee Report</w:t>
      </w:r>
    </w:p>
    <w:p w14:paraId="17EDEE9E" w14:textId="26D7B437"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Global Networks Report</w:t>
      </w:r>
    </w:p>
    <w:p w14:paraId="1DE7D9F3" w14:textId="403BEE89"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Asia Networks/Regional Report</w:t>
      </w:r>
    </w:p>
    <w:p w14:paraId="62A0FBBE" w14:textId="699707EE"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Canada Regional Report</w:t>
      </w:r>
    </w:p>
    <w:p w14:paraId="54E69844" w14:textId="7632F1D1"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Caribbean Regional Report</w:t>
      </w:r>
    </w:p>
    <w:p w14:paraId="2D6C464A" w14:textId="545C3D83"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Europe Networks Regional Report</w:t>
      </w:r>
    </w:p>
    <w:p w14:paraId="2DD159B4" w14:textId="6DA51384"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LATAM Networks/Regional Report</w:t>
      </w:r>
    </w:p>
    <w:p w14:paraId="536B198B" w14:textId="06C1B12F" w:rsid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US Networks Report</w:t>
      </w:r>
    </w:p>
    <w:p w14:paraId="3DE44F83" w14:textId="7BAD0443" w:rsidR="00CD2098" w:rsidRPr="00CD2098" w:rsidRDefault="00CD2098" w:rsidP="00CD2098">
      <w:pPr>
        <w:pStyle w:val="ListParagraph"/>
        <w:numPr>
          <w:ilvl w:val="0"/>
          <w:numId w:val="2"/>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New Networks Report</w:t>
      </w:r>
    </w:p>
    <w:sectPr w:rsidR="00CD2098" w:rsidRPr="00CD20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AD33" w14:textId="77777777" w:rsidR="00162B90" w:rsidRDefault="00162B90" w:rsidP="00162B90">
      <w:pPr>
        <w:spacing w:after="0" w:line="240" w:lineRule="auto"/>
      </w:pPr>
      <w:r>
        <w:separator/>
      </w:r>
    </w:p>
  </w:endnote>
  <w:endnote w:type="continuationSeparator" w:id="0">
    <w:p w14:paraId="7EBB3703" w14:textId="77777777" w:rsidR="00162B90" w:rsidRDefault="00162B90" w:rsidP="0016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ED112" w14:textId="77777777" w:rsidR="00162B90" w:rsidRDefault="00162B90" w:rsidP="00162B90">
      <w:pPr>
        <w:spacing w:after="0" w:line="240" w:lineRule="auto"/>
      </w:pPr>
      <w:r>
        <w:separator/>
      </w:r>
    </w:p>
  </w:footnote>
  <w:footnote w:type="continuationSeparator" w:id="0">
    <w:p w14:paraId="5F08AC22" w14:textId="77777777" w:rsidR="00162B90" w:rsidRDefault="00162B90" w:rsidP="00162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657C"/>
    <w:multiLevelType w:val="hybridMultilevel"/>
    <w:tmpl w:val="50D0B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15458"/>
    <w:multiLevelType w:val="hybridMultilevel"/>
    <w:tmpl w:val="ADCAC4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19560520">
    <w:abstractNumId w:val="1"/>
  </w:num>
  <w:num w:numId="2" w16cid:durableId="204131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9A"/>
    <w:rsid w:val="0006338B"/>
    <w:rsid w:val="00110CC1"/>
    <w:rsid w:val="00162B90"/>
    <w:rsid w:val="001D3D69"/>
    <w:rsid w:val="001F53BB"/>
    <w:rsid w:val="003378EE"/>
    <w:rsid w:val="00373FC3"/>
    <w:rsid w:val="003A3CDE"/>
    <w:rsid w:val="00436F86"/>
    <w:rsid w:val="00471434"/>
    <w:rsid w:val="005057A3"/>
    <w:rsid w:val="00735568"/>
    <w:rsid w:val="007470A3"/>
    <w:rsid w:val="007E3D2C"/>
    <w:rsid w:val="007E468B"/>
    <w:rsid w:val="00866CD4"/>
    <w:rsid w:val="009153AA"/>
    <w:rsid w:val="00915B25"/>
    <w:rsid w:val="009522FA"/>
    <w:rsid w:val="00974A4D"/>
    <w:rsid w:val="009B2E0D"/>
    <w:rsid w:val="00AD29A7"/>
    <w:rsid w:val="00AD2A9A"/>
    <w:rsid w:val="00AD3C8A"/>
    <w:rsid w:val="00BD6C31"/>
    <w:rsid w:val="00C1264B"/>
    <w:rsid w:val="00C91FFC"/>
    <w:rsid w:val="00CC5B94"/>
    <w:rsid w:val="00CD2098"/>
    <w:rsid w:val="00F9437D"/>
    <w:rsid w:val="00FA5A50"/>
    <w:rsid w:val="00FE76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DFA5"/>
  <w15:chartTrackingRefBased/>
  <w15:docId w15:val="{BA61D0DB-6719-47CD-A8B3-42DE2B9B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A9A"/>
    <w:pPr>
      <w:ind w:left="720"/>
      <w:contextualSpacing/>
    </w:pPr>
  </w:style>
  <w:style w:type="paragraph" w:styleId="Header">
    <w:name w:val="header"/>
    <w:basedOn w:val="Normal"/>
    <w:link w:val="HeaderChar"/>
    <w:uiPriority w:val="99"/>
    <w:unhideWhenUsed/>
    <w:rsid w:val="00162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90"/>
  </w:style>
  <w:style w:type="paragraph" w:styleId="Footer">
    <w:name w:val="footer"/>
    <w:basedOn w:val="Normal"/>
    <w:link w:val="FooterChar"/>
    <w:uiPriority w:val="99"/>
    <w:unhideWhenUsed/>
    <w:rsid w:val="00162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 I M F D O C S ! 1 0 3 8 4 2 1 4 . 1 < / d o c u m e n t i d >  
     < s e n d e r i d > E M A T S U I < / s e n d e r i d >  
     < s e n d e r e m a i l > E M A T S U I @ O M N I B R I D G E W A Y . C O M < / s e n d e r e m a i l >  
     < l a s t m o d i f i e d > 2 0 2 4 - 0 2 - 1 3 T 2 3 : 2 8 : 0 0 . 0 0 0 0 0 0 0 + 0 8 : 0 0 < / l a s t m o d i f i e d >  
     < d a t a b a s e > I M F D O C S < / d a t a b a s e >  
 < / p r o p e r t i e s > 
</file>

<file path=docProps/app.xml><?xml version="1.0" encoding="utf-8"?>
<Properties xmlns="http://schemas.openxmlformats.org/officeDocument/2006/extended-properties" xmlns:vt="http://schemas.openxmlformats.org/officeDocument/2006/docPropsVTypes">
  <Template>Normal</Template>
  <TotalTime>105</TotalTime>
  <Pages>3</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Matsui</dc:creator>
  <cp:keywords/>
  <dc:description/>
  <cp:lastModifiedBy>Eloise Matsui</cp:lastModifiedBy>
  <cp:revision>15</cp:revision>
  <dcterms:created xsi:type="dcterms:W3CDTF">2024-02-12T15:17:00Z</dcterms:created>
  <dcterms:modified xsi:type="dcterms:W3CDTF">2024-02-13T15:28:00Z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2024-02-12T15:23:11Z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3013eb1c-3721-4976-a85a-21a9d26b58ab</vt:lpwstr>
  </property>
  <property fmtid="{D5CDD505-2E9C-101B-9397-08002B2CF9AE}" pid="7" name="MSIP_Label_defa4170-0d19-0005-0004-bc88714345d2_ActionId">
    <vt:lpwstr>0df248ec-b001-495e-a349-3387c4e8e71e</vt:lpwstr>
  </property>
  <property fmtid="{D5CDD505-2E9C-101B-9397-08002B2CF9AE}" pid="8" name="MSIP_Label_defa4170-0d19-0005-0004-bc88714345d2_ContentBits">
    <vt:lpwstr>0</vt:lpwstr>
  </property>
</Properties>
</file>