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022B" w14:textId="77777777" w:rsidR="00DB585D" w:rsidRDefault="001A2A4D">
      <w:pPr>
        <w:pStyle w:val="BlockSS"/>
        <w:jc w:val="center"/>
      </w:pPr>
      <w:r>
        <w:rPr>
          <w:noProof/>
        </w:rPr>
        <w:drawing>
          <wp:inline distT="0" distB="0" distL="0" distR="0" wp14:anchorId="554A6DCF" wp14:editId="236370C6">
            <wp:extent cx="2731008" cy="896112"/>
            <wp:effectExtent l="0" t="0" r="0" b="0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008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0ADC" w14:textId="1B0FE68F" w:rsidR="00DB585D" w:rsidRPr="009A6F02" w:rsidRDefault="001A2A4D" w:rsidP="009A6F02">
      <w:pPr>
        <w:jc w:val="center"/>
        <w:rPr>
          <w:b/>
          <w:bCs/>
        </w:rPr>
      </w:pPr>
      <w:bookmarkStart w:id="0" w:name="_Hlk531083850"/>
      <w:r w:rsidRPr="009A6F02">
        <w:rPr>
          <w:b/>
          <w:bCs/>
        </w:rPr>
        <w:t>IWIRC BOARD MEETING</w:t>
      </w:r>
    </w:p>
    <w:p w14:paraId="4291DFFB" w14:textId="64A5D356" w:rsidR="009A6F02" w:rsidRPr="009A6F02" w:rsidRDefault="009A6F02" w:rsidP="009A6F02">
      <w:pPr>
        <w:jc w:val="center"/>
        <w:rPr>
          <w:b/>
          <w:bCs/>
        </w:rPr>
      </w:pPr>
      <w:r w:rsidRPr="009A6F02">
        <w:rPr>
          <w:b/>
          <w:bCs/>
        </w:rPr>
        <w:t xml:space="preserve">APRIL 15, 2023 1:15 P.M. </w:t>
      </w:r>
    </w:p>
    <w:p w14:paraId="5C3CDDAB" w14:textId="12D64E98" w:rsidR="009A6F02" w:rsidRPr="009A6F02" w:rsidRDefault="009A6F02" w:rsidP="009A6F02">
      <w:pPr>
        <w:jc w:val="center"/>
        <w:rPr>
          <w:b/>
          <w:bCs/>
        </w:rPr>
      </w:pPr>
      <w:r w:rsidRPr="009A6F02">
        <w:rPr>
          <w:b/>
          <w:bCs/>
        </w:rPr>
        <w:t>IN PERSON AND ON ZOOM</w:t>
      </w:r>
    </w:p>
    <w:bookmarkEnd w:id="0"/>
    <w:p w14:paraId="56C136D3" w14:textId="77777777" w:rsidR="008749E3" w:rsidRDefault="008749E3" w:rsidP="008749E3">
      <w:pPr>
        <w:pStyle w:val="Heading3"/>
        <w:numPr>
          <w:ilvl w:val="0"/>
          <w:numId w:val="0"/>
        </w:numPr>
        <w:spacing w:after="120"/>
        <w:ind w:left="1440"/>
      </w:pPr>
    </w:p>
    <w:p w14:paraId="51BA79A0" w14:textId="4A2403C3" w:rsidR="008749E3" w:rsidRPr="009F7502" w:rsidRDefault="008749E3" w:rsidP="008749E3">
      <w:pPr>
        <w:pStyle w:val="Heading3"/>
        <w:spacing w:after="120"/>
        <w:ind w:hanging="720"/>
        <w:rPr>
          <w:rFonts w:cs="Times New Roman"/>
          <w:szCs w:val="24"/>
        </w:rPr>
      </w:pPr>
      <w:r w:rsidRPr="009F7502">
        <w:rPr>
          <w:rFonts w:cs="Times New Roman"/>
          <w:b/>
          <w:bCs w:val="0"/>
          <w:szCs w:val="24"/>
        </w:rPr>
        <w:t>Quorum</w:t>
      </w:r>
      <w:r w:rsidRPr="009F7502">
        <w:rPr>
          <w:rFonts w:cs="Times New Roman"/>
          <w:szCs w:val="24"/>
        </w:rPr>
        <w:t xml:space="preserve">- </w:t>
      </w:r>
      <w:r w:rsidRPr="009F7502">
        <w:rPr>
          <w:rFonts w:cs="Times New Roman"/>
          <w:color w:val="000000"/>
          <w:szCs w:val="24"/>
          <w:lang w:val="x-none"/>
        </w:rPr>
        <w:t xml:space="preserve">The Meeting was called to order by </w:t>
      </w:r>
      <w:r w:rsidRPr="009F7502">
        <w:rPr>
          <w:rFonts w:cs="Times New Roman"/>
          <w:color w:val="000000"/>
          <w:szCs w:val="24"/>
        </w:rPr>
        <w:t>M</w:t>
      </w:r>
      <w:r w:rsidRPr="009F7502">
        <w:rPr>
          <w:rFonts w:cs="Times New Roman"/>
          <w:color w:val="000000"/>
          <w:szCs w:val="24"/>
          <w:lang w:val="x-none"/>
        </w:rPr>
        <w:t xml:space="preserve">. </w:t>
      </w:r>
      <w:r w:rsidRPr="009F7502">
        <w:rPr>
          <w:rFonts w:cs="Times New Roman"/>
          <w:color w:val="000000"/>
          <w:szCs w:val="24"/>
        </w:rPr>
        <w:t xml:space="preserve">Kaufman </w:t>
      </w:r>
      <w:r w:rsidRPr="009F7502">
        <w:rPr>
          <w:rFonts w:cs="Times New Roman"/>
          <w:color w:val="000000"/>
          <w:szCs w:val="24"/>
          <w:lang w:val="x-none"/>
        </w:rPr>
        <w:t>at</w:t>
      </w:r>
      <w:r w:rsidR="009A6F02">
        <w:rPr>
          <w:rFonts w:cs="Times New Roman"/>
          <w:color w:val="000000"/>
          <w:szCs w:val="24"/>
        </w:rPr>
        <w:t xml:space="preserve"> 1:1</w:t>
      </w:r>
      <w:r w:rsidR="00423139">
        <w:rPr>
          <w:rFonts w:cs="Times New Roman"/>
          <w:color w:val="000000"/>
          <w:szCs w:val="24"/>
        </w:rPr>
        <w:t>7</w:t>
      </w:r>
      <w:r>
        <w:rPr>
          <w:rFonts w:cs="Times New Roman"/>
          <w:color w:val="000000"/>
          <w:szCs w:val="24"/>
        </w:rPr>
        <w:t xml:space="preserve"> </w:t>
      </w:r>
      <w:r w:rsidR="009A6F02">
        <w:rPr>
          <w:rFonts w:cs="Times New Roman"/>
          <w:color w:val="000000"/>
          <w:szCs w:val="24"/>
        </w:rPr>
        <w:t>p.m</w:t>
      </w:r>
      <w:r w:rsidRPr="009F7502">
        <w:rPr>
          <w:rFonts w:cs="Times New Roman"/>
          <w:color w:val="000000"/>
          <w:szCs w:val="24"/>
          <w:lang w:val="x-none"/>
        </w:rPr>
        <w:t>.</w:t>
      </w:r>
      <w:r w:rsidR="00423139">
        <w:rPr>
          <w:rFonts w:cs="Times New Roman"/>
          <w:color w:val="000000"/>
          <w:szCs w:val="24"/>
        </w:rPr>
        <w:t xml:space="preserve"> (ET).  </w:t>
      </w:r>
      <w:r w:rsidRPr="009F7502">
        <w:rPr>
          <w:rFonts w:cs="Times New Roman"/>
          <w:color w:val="000000"/>
          <w:szCs w:val="24"/>
          <w:lang w:val="x-none"/>
        </w:rPr>
        <w:t>A list of those attending the meeting</w:t>
      </w:r>
      <w:r w:rsidR="00E8110B">
        <w:rPr>
          <w:rFonts w:cs="Times New Roman"/>
          <w:color w:val="000000"/>
          <w:szCs w:val="24"/>
        </w:rPr>
        <w:t xml:space="preserve"> in person and on zoom</w:t>
      </w:r>
      <w:r w:rsidRPr="009F7502">
        <w:rPr>
          <w:rFonts w:cs="Times New Roman"/>
          <w:color w:val="000000"/>
          <w:szCs w:val="24"/>
          <w:lang w:val="x-none"/>
        </w:rPr>
        <w:t xml:space="preserve"> is attached as </w:t>
      </w:r>
      <w:r w:rsidRPr="00935F75">
        <w:rPr>
          <w:rFonts w:cs="Times New Roman"/>
          <w:b/>
          <w:bCs w:val="0"/>
          <w:color w:val="000000"/>
          <w:szCs w:val="24"/>
          <w:u w:val="single"/>
          <w:lang w:val="x-none"/>
        </w:rPr>
        <w:t>Schedule A</w:t>
      </w:r>
      <w:r w:rsidRPr="009F7502">
        <w:rPr>
          <w:rFonts w:cs="Times New Roman"/>
          <w:color w:val="000000"/>
          <w:szCs w:val="24"/>
          <w:lang w:val="x-none"/>
        </w:rPr>
        <w:t xml:space="preserve"> hereto. A sufficient number of Board </w:t>
      </w:r>
      <w:r>
        <w:rPr>
          <w:rFonts w:cs="Times New Roman"/>
          <w:color w:val="000000"/>
          <w:szCs w:val="24"/>
        </w:rPr>
        <w:t>M</w:t>
      </w:r>
      <w:r w:rsidRPr="009F7502">
        <w:rPr>
          <w:rFonts w:cs="Times New Roman"/>
          <w:color w:val="000000"/>
          <w:szCs w:val="24"/>
          <w:lang w:val="x-none"/>
        </w:rPr>
        <w:t>embers were present for the Board to conduct business</w:t>
      </w:r>
      <w:r w:rsidR="00F665AF">
        <w:rPr>
          <w:rFonts w:cs="Times New Roman"/>
          <w:color w:val="000000"/>
          <w:szCs w:val="24"/>
        </w:rPr>
        <w:t>.</w:t>
      </w:r>
    </w:p>
    <w:p w14:paraId="79D8D64C" w14:textId="3933D814" w:rsidR="008749E3" w:rsidRPr="00E40902" w:rsidRDefault="008749E3" w:rsidP="008749E3">
      <w:pPr>
        <w:pStyle w:val="Heading3"/>
        <w:spacing w:after="120"/>
        <w:ind w:hanging="720"/>
        <w:rPr>
          <w:rFonts w:cs="Times New Roman"/>
          <w:szCs w:val="24"/>
        </w:rPr>
      </w:pPr>
      <w:r>
        <w:rPr>
          <w:rFonts w:ascii="TimesNewRoman" w:hAnsi="TimesNewRoman" w:cs="TimesNewRoman"/>
          <w:b/>
          <w:color w:val="000000"/>
          <w:lang w:val="x-none"/>
        </w:rPr>
        <w:t xml:space="preserve">Approval of Minutes – </w:t>
      </w:r>
      <w:r>
        <w:rPr>
          <w:rFonts w:ascii="TimesNewRoman" w:hAnsi="TimesNewRoman" w:cs="TimesNewRoman"/>
          <w:color w:val="000000"/>
        </w:rPr>
        <w:t>J</w:t>
      </w:r>
      <w:r>
        <w:rPr>
          <w:rFonts w:ascii="TimesNewRoman" w:hAnsi="TimesNewRoman" w:cs="TimesNewRoman"/>
          <w:color w:val="000000"/>
          <w:lang w:val="x-none"/>
        </w:rPr>
        <w:t xml:space="preserve">. </w:t>
      </w:r>
      <w:r>
        <w:rPr>
          <w:rFonts w:ascii="TimesNewRoman" w:hAnsi="TimesNewRoman" w:cs="TimesNewRoman"/>
          <w:color w:val="000000"/>
        </w:rPr>
        <w:t xml:space="preserve">Kimble </w:t>
      </w:r>
      <w:r w:rsidR="00423139">
        <w:rPr>
          <w:rFonts w:ascii="TimesNewRoman" w:hAnsi="TimesNewRoman" w:cs="TimesNewRoman"/>
          <w:color w:val="000000"/>
        </w:rPr>
        <w:t xml:space="preserve">moved </w:t>
      </w:r>
      <w:r>
        <w:rPr>
          <w:rFonts w:ascii="TimesNewRoman" w:hAnsi="TimesNewRoman" w:cs="TimesNewRoman"/>
          <w:color w:val="000000"/>
          <w:lang w:val="x-none"/>
        </w:rPr>
        <w:t>to accept and approve the minutes from the</w:t>
      </w:r>
      <w:r>
        <w:rPr>
          <w:rFonts w:ascii="TimesNewRoman" w:hAnsi="TimesNewRoman" w:cs="TimesNewRoman"/>
          <w:color w:val="000000"/>
        </w:rPr>
        <w:t xml:space="preserve"> February 15,</w:t>
      </w:r>
      <w:r>
        <w:rPr>
          <w:rFonts w:ascii="TimesNewRoman" w:hAnsi="TimesNewRoman" w:cs="TimesNewRoman"/>
          <w:color w:val="000000"/>
          <w:lang w:val="x-none"/>
        </w:rPr>
        <w:t xml:space="preserve"> 202</w:t>
      </w:r>
      <w:r>
        <w:rPr>
          <w:rFonts w:ascii="TimesNewRoman" w:hAnsi="TimesNewRoman" w:cs="TimesNewRoman"/>
          <w:color w:val="000000"/>
        </w:rPr>
        <w:t>3</w:t>
      </w:r>
      <w:r>
        <w:rPr>
          <w:rFonts w:ascii="TimesNewRoman" w:hAnsi="TimesNewRoman" w:cs="TimesNewRoman"/>
          <w:color w:val="000000"/>
          <w:lang w:val="x-none"/>
        </w:rPr>
        <w:t xml:space="preserve"> Board meeting</w:t>
      </w:r>
      <w:r w:rsidR="00423139">
        <w:rPr>
          <w:rFonts w:ascii="TimesNewRoman" w:hAnsi="TimesNewRoman" w:cs="TimesNewRoman"/>
          <w:color w:val="000000"/>
        </w:rPr>
        <w:t>, as amended</w:t>
      </w:r>
      <w:r>
        <w:rPr>
          <w:rFonts w:ascii="TimesNewRoman" w:hAnsi="TimesNewRoman" w:cs="TimesNewRoman"/>
          <w:color w:val="000000"/>
          <w:lang w:val="x-none"/>
        </w:rPr>
        <w:t>.</w:t>
      </w:r>
      <w:r w:rsidR="0004095D">
        <w:rPr>
          <w:rFonts w:ascii="TimesNewRoman" w:hAnsi="TimesNewRoman" w:cs="TimesNewRoman"/>
          <w:color w:val="000000"/>
        </w:rPr>
        <w:t xml:space="preserve">  J. Dubose</w:t>
      </w:r>
      <w:r>
        <w:rPr>
          <w:rFonts w:ascii="TimesNewRoman" w:hAnsi="TimesNewRoman" w:cs="TimesNewRoman"/>
          <w:color w:val="000000"/>
          <w:lang w:val="x-none"/>
        </w:rPr>
        <w:t xml:space="preserve"> seconded and all approved.</w:t>
      </w:r>
    </w:p>
    <w:p w14:paraId="1AAD9461" w14:textId="52EAFA8D" w:rsidR="008749E3" w:rsidRDefault="008749E3" w:rsidP="0004095D">
      <w:pPr>
        <w:pStyle w:val="Heading3"/>
        <w:spacing w:after="120"/>
        <w:ind w:hanging="720"/>
      </w:pPr>
      <w:r>
        <w:rPr>
          <w:rFonts w:ascii="TimesNewRoman" w:hAnsi="TimesNewRoman" w:cs="TimesNewRoman"/>
          <w:b/>
          <w:color w:val="000000"/>
          <w:lang w:val="x-none"/>
        </w:rPr>
        <w:t xml:space="preserve">Approval of </w:t>
      </w:r>
      <w:r>
        <w:rPr>
          <w:rFonts w:ascii="TimesNewRoman" w:hAnsi="TimesNewRoman" w:cs="TimesNewRoman"/>
          <w:b/>
          <w:color w:val="000000"/>
        </w:rPr>
        <w:t>2022 Financial Audit-</w:t>
      </w:r>
      <w:r w:rsidR="00423139">
        <w:rPr>
          <w:rFonts w:ascii="TimesNewRoman" w:hAnsi="TimesNewRoman" w:cs="TimesNewRoman"/>
          <w:b/>
          <w:color w:val="000000"/>
        </w:rPr>
        <w:t xml:space="preserve"> </w:t>
      </w:r>
      <w:r w:rsidR="00423139">
        <w:rPr>
          <w:rFonts w:ascii="TimesNewRoman" w:hAnsi="TimesNewRoman" w:cs="TimesNewRoman"/>
          <w:bCs w:val="0"/>
          <w:color w:val="000000"/>
        </w:rPr>
        <w:t xml:space="preserve">A. Vanderkamp reported that the Finance Committee met and reviewed the </w:t>
      </w:r>
      <w:r w:rsidR="00F665AF">
        <w:rPr>
          <w:rFonts w:ascii="TimesNewRoman" w:hAnsi="TimesNewRoman" w:cs="TimesNewRoman"/>
          <w:bCs w:val="0"/>
          <w:color w:val="000000"/>
        </w:rPr>
        <w:t xml:space="preserve">2022 financial </w:t>
      </w:r>
      <w:r w:rsidR="00423139">
        <w:rPr>
          <w:rFonts w:ascii="TimesNewRoman" w:hAnsi="TimesNewRoman" w:cs="TimesNewRoman"/>
          <w:bCs w:val="0"/>
          <w:color w:val="000000"/>
        </w:rPr>
        <w:t>audit</w:t>
      </w:r>
      <w:r w:rsidR="0004095D">
        <w:rPr>
          <w:rFonts w:ascii="TimesNewRoman" w:hAnsi="TimesNewRoman" w:cs="TimesNewRoman"/>
          <w:bCs w:val="0"/>
          <w:color w:val="000000"/>
        </w:rPr>
        <w:t xml:space="preserve"> with the auditor</w:t>
      </w:r>
      <w:r w:rsidR="00423139">
        <w:rPr>
          <w:rFonts w:ascii="TimesNewRoman" w:hAnsi="TimesNewRoman" w:cs="TimesNewRoman"/>
          <w:bCs w:val="0"/>
          <w:color w:val="000000"/>
        </w:rPr>
        <w:t>.  S. Bedker noted that the auditor raised an issue about IWIRC’s deferred revenue and that going forward this information will be reported differently to the auditor</w:t>
      </w:r>
      <w:r w:rsidR="005F083B">
        <w:rPr>
          <w:rFonts w:ascii="TimesNewRoman" w:hAnsi="TimesNewRoman" w:cs="TimesNewRoman"/>
          <w:bCs w:val="0"/>
          <w:color w:val="000000"/>
        </w:rPr>
        <w:t xml:space="preserve"> so it can be addressed</w:t>
      </w:r>
      <w:r w:rsidR="0004095D">
        <w:rPr>
          <w:rFonts w:ascii="TimesNewRoman" w:hAnsi="TimesNewRoman" w:cs="TimesNewRoman"/>
          <w:bCs w:val="0"/>
          <w:color w:val="000000"/>
        </w:rPr>
        <w:t>.</w:t>
      </w:r>
      <w:r w:rsidR="00750CAB">
        <w:rPr>
          <w:rFonts w:ascii="TimesNewRoman" w:hAnsi="TimesNewRoman" w:cs="TimesNewRoman"/>
          <w:bCs w:val="0"/>
          <w:color w:val="000000"/>
        </w:rPr>
        <w:t xml:space="preserve">  </w:t>
      </w:r>
      <w:r w:rsidR="0004095D">
        <w:rPr>
          <w:rFonts w:ascii="TimesNewRoman" w:hAnsi="TimesNewRoman" w:cs="TimesNewRoman"/>
          <w:bCs w:val="0"/>
          <w:color w:val="000000"/>
        </w:rPr>
        <w:t xml:space="preserve">K. Fellowes moved </w:t>
      </w:r>
      <w:r w:rsidRPr="0004095D">
        <w:rPr>
          <w:rFonts w:ascii="TimesNewRoman" w:hAnsi="TimesNewRoman" w:cs="TimesNewRoman"/>
          <w:color w:val="000000"/>
          <w:lang w:val="x-none"/>
        </w:rPr>
        <w:t xml:space="preserve">to accept and approve the </w:t>
      </w:r>
      <w:r w:rsidRPr="0004095D">
        <w:rPr>
          <w:rFonts w:ascii="TimesNewRoman" w:hAnsi="TimesNewRoman" w:cs="TimesNewRoman"/>
          <w:color w:val="000000"/>
        </w:rPr>
        <w:t>2022 financial audit</w:t>
      </w:r>
      <w:r w:rsidRPr="0004095D">
        <w:rPr>
          <w:rFonts w:ascii="TimesNewRoman" w:hAnsi="TimesNewRoman" w:cs="TimesNewRoman"/>
          <w:color w:val="000000"/>
          <w:lang w:val="x-none"/>
        </w:rPr>
        <w:t>.</w:t>
      </w:r>
      <w:r w:rsidR="0004095D">
        <w:rPr>
          <w:rFonts w:ascii="TimesNewRoman" w:hAnsi="TimesNewRoman" w:cs="TimesNewRoman"/>
          <w:color w:val="000000"/>
        </w:rPr>
        <w:t xml:space="preserve">  J. Kimble </w:t>
      </w:r>
      <w:r w:rsidRPr="0004095D">
        <w:rPr>
          <w:rFonts w:ascii="TimesNewRoman" w:hAnsi="TimesNewRoman" w:cs="TimesNewRoman"/>
          <w:color w:val="000000"/>
          <w:lang w:val="x-none"/>
        </w:rPr>
        <w:t>seconded and all approved.</w:t>
      </w:r>
    </w:p>
    <w:p w14:paraId="0590467D" w14:textId="4F9D57BC" w:rsidR="008749E3" w:rsidRDefault="008749E3">
      <w:pPr>
        <w:pStyle w:val="Heading3"/>
        <w:spacing w:after="120"/>
        <w:ind w:hanging="720"/>
      </w:pPr>
      <w:r w:rsidRPr="008749E3">
        <w:rPr>
          <w:b/>
          <w:bCs w:val="0"/>
          <w:szCs w:val="24"/>
        </w:rPr>
        <w:t>Ideas for 30</w:t>
      </w:r>
      <w:r w:rsidRPr="008749E3">
        <w:rPr>
          <w:b/>
          <w:bCs w:val="0"/>
          <w:szCs w:val="24"/>
          <w:vertAlign w:val="superscript"/>
        </w:rPr>
        <w:t>th</w:t>
      </w:r>
      <w:r w:rsidRPr="008749E3">
        <w:rPr>
          <w:b/>
          <w:bCs w:val="0"/>
          <w:szCs w:val="24"/>
        </w:rPr>
        <w:t xml:space="preserve"> Anniversary Celebration at Fall Conference</w:t>
      </w:r>
      <w:r>
        <w:rPr>
          <w:szCs w:val="24"/>
        </w:rPr>
        <w:t xml:space="preserve">- </w:t>
      </w:r>
      <w:r w:rsidR="0004095D">
        <w:rPr>
          <w:rFonts w:ascii="TimesNewRoman" w:hAnsi="TimesNewRoman" w:cs="TimesNewRoman"/>
          <w:color w:val="000000"/>
        </w:rPr>
        <w:t xml:space="preserve">J. Dubose reported that there is discussion about starting </w:t>
      </w:r>
      <w:r w:rsidR="00F665AF">
        <w:rPr>
          <w:rFonts w:ascii="TimesNewRoman" w:hAnsi="TimesNewRoman" w:cs="TimesNewRoman"/>
          <w:color w:val="000000"/>
        </w:rPr>
        <w:t xml:space="preserve">a </w:t>
      </w:r>
      <w:r w:rsidR="0004095D">
        <w:rPr>
          <w:rFonts w:ascii="TimesNewRoman" w:hAnsi="TimesNewRoman" w:cs="TimesNewRoman"/>
          <w:color w:val="000000"/>
        </w:rPr>
        <w:t xml:space="preserve">Central Texas network.  With the fall conference in Austin, Texas, </w:t>
      </w:r>
      <w:r w:rsidR="00F665AF">
        <w:rPr>
          <w:rFonts w:ascii="TimesNewRoman" w:hAnsi="TimesNewRoman" w:cs="TimesNewRoman"/>
          <w:color w:val="000000"/>
        </w:rPr>
        <w:t xml:space="preserve">she noted </w:t>
      </w:r>
      <w:r w:rsidR="0004095D">
        <w:rPr>
          <w:rFonts w:ascii="TimesNewRoman" w:hAnsi="TimesNewRoman" w:cs="TimesNewRoman"/>
          <w:color w:val="000000"/>
        </w:rPr>
        <w:t xml:space="preserve">it would be </w:t>
      </w:r>
      <w:r w:rsidR="00750CAB">
        <w:rPr>
          <w:rFonts w:ascii="TimesNewRoman" w:hAnsi="TimesNewRoman" w:cs="TimesNewRoman"/>
          <w:color w:val="000000"/>
        </w:rPr>
        <w:t xml:space="preserve">great to launch the </w:t>
      </w:r>
      <w:r w:rsidR="0004095D">
        <w:rPr>
          <w:rFonts w:ascii="TimesNewRoman" w:hAnsi="TimesNewRoman" w:cs="TimesNewRoman"/>
          <w:color w:val="000000"/>
        </w:rPr>
        <w:t>network in connection with the 30</w:t>
      </w:r>
      <w:r w:rsidR="0004095D" w:rsidRPr="0004095D">
        <w:rPr>
          <w:rFonts w:ascii="TimesNewRoman" w:hAnsi="TimesNewRoman" w:cs="TimesNewRoman"/>
          <w:color w:val="000000"/>
          <w:vertAlign w:val="superscript"/>
        </w:rPr>
        <w:t>th</w:t>
      </w:r>
      <w:r w:rsidR="0004095D">
        <w:rPr>
          <w:rFonts w:ascii="TimesNewRoman" w:hAnsi="TimesNewRoman" w:cs="TimesNewRoman"/>
          <w:color w:val="000000"/>
        </w:rPr>
        <w:t xml:space="preserve"> Anniversary</w:t>
      </w:r>
      <w:r w:rsidR="00F665AF">
        <w:rPr>
          <w:rFonts w:ascii="TimesNewRoman" w:hAnsi="TimesNewRoman" w:cs="TimesNewRoman"/>
          <w:color w:val="000000"/>
        </w:rPr>
        <w:t xml:space="preserve"> celebration</w:t>
      </w:r>
      <w:r w:rsidR="0004095D">
        <w:rPr>
          <w:rFonts w:ascii="TimesNewRoman" w:hAnsi="TimesNewRoman" w:cs="TimesNewRoman"/>
          <w:color w:val="000000"/>
        </w:rPr>
        <w:t xml:space="preserve"> and </w:t>
      </w:r>
      <w:r w:rsidR="00750CAB">
        <w:rPr>
          <w:rFonts w:ascii="TimesNewRoman" w:hAnsi="TimesNewRoman" w:cs="TimesNewRoman"/>
          <w:color w:val="000000"/>
        </w:rPr>
        <w:t xml:space="preserve">fall conference.  </w:t>
      </w:r>
      <w:r w:rsidR="0004095D">
        <w:rPr>
          <w:rFonts w:ascii="TimesNewRoman" w:hAnsi="TimesNewRoman" w:cs="TimesNewRoman"/>
          <w:color w:val="000000"/>
        </w:rPr>
        <w:t xml:space="preserve">S Kelly suggested a trivia event </w:t>
      </w:r>
      <w:r w:rsidR="00F665AF">
        <w:rPr>
          <w:rFonts w:ascii="TimesNewRoman" w:hAnsi="TimesNewRoman" w:cs="TimesNewRoman"/>
          <w:color w:val="000000"/>
        </w:rPr>
        <w:t xml:space="preserve">at the fall conference </w:t>
      </w:r>
      <w:r w:rsidR="0004095D">
        <w:rPr>
          <w:rFonts w:ascii="TimesNewRoman" w:hAnsi="TimesNewRoman" w:cs="TimesNewRoman"/>
          <w:color w:val="000000"/>
        </w:rPr>
        <w:t xml:space="preserve">about 30 years of </w:t>
      </w:r>
      <w:r w:rsidR="00F665AF">
        <w:rPr>
          <w:rFonts w:ascii="TimesNewRoman" w:hAnsi="TimesNewRoman" w:cs="TimesNewRoman"/>
          <w:color w:val="000000"/>
        </w:rPr>
        <w:t xml:space="preserve">IWIRC </w:t>
      </w:r>
      <w:r w:rsidR="0004095D">
        <w:rPr>
          <w:rFonts w:ascii="TimesNewRoman" w:hAnsi="TimesNewRoman" w:cs="TimesNewRoman"/>
          <w:color w:val="000000"/>
        </w:rPr>
        <w:t xml:space="preserve">history.  </w:t>
      </w:r>
      <w:r w:rsidR="0004095D" w:rsidRPr="009F7502">
        <w:rPr>
          <w:rFonts w:cs="Times New Roman"/>
          <w:color w:val="000000"/>
          <w:szCs w:val="24"/>
        </w:rPr>
        <w:t>M</w:t>
      </w:r>
      <w:r w:rsidR="0004095D" w:rsidRPr="009F7502">
        <w:rPr>
          <w:rFonts w:cs="Times New Roman"/>
          <w:color w:val="000000"/>
          <w:szCs w:val="24"/>
          <w:lang w:val="x-none"/>
        </w:rPr>
        <w:t xml:space="preserve">. </w:t>
      </w:r>
      <w:r w:rsidR="0004095D" w:rsidRPr="009F7502">
        <w:rPr>
          <w:rFonts w:cs="Times New Roman"/>
          <w:color w:val="000000"/>
          <w:szCs w:val="24"/>
        </w:rPr>
        <w:t>Kaufman</w:t>
      </w:r>
      <w:r w:rsidR="0004095D">
        <w:rPr>
          <w:rFonts w:cs="Times New Roman"/>
          <w:color w:val="000000"/>
          <w:szCs w:val="24"/>
        </w:rPr>
        <w:t xml:space="preserve"> asked that if others have suggestions for the 30</w:t>
      </w:r>
      <w:r w:rsidR="0004095D" w:rsidRPr="0004095D">
        <w:rPr>
          <w:rFonts w:cs="Times New Roman"/>
          <w:color w:val="000000"/>
          <w:szCs w:val="24"/>
          <w:vertAlign w:val="superscript"/>
        </w:rPr>
        <w:t>th</w:t>
      </w:r>
      <w:r w:rsidR="0004095D">
        <w:rPr>
          <w:rFonts w:cs="Times New Roman"/>
          <w:color w:val="000000"/>
          <w:szCs w:val="24"/>
        </w:rPr>
        <w:t xml:space="preserve"> Anniversary </w:t>
      </w:r>
      <w:r w:rsidR="00750CAB">
        <w:rPr>
          <w:rFonts w:cs="Times New Roman"/>
          <w:color w:val="000000"/>
          <w:szCs w:val="24"/>
        </w:rPr>
        <w:t xml:space="preserve">celebration </w:t>
      </w:r>
      <w:r w:rsidR="0004095D">
        <w:rPr>
          <w:rFonts w:cs="Times New Roman"/>
          <w:color w:val="000000"/>
          <w:szCs w:val="24"/>
        </w:rPr>
        <w:t>to please email your ideas to S. Bedker.</w:t>
      </w:r>
      <w:r w:rsidR="0004095D">
        <w:rPr>
          <w:rFonts w:ascii="TimesNewRoman" w:hAnsi="TimesNewRoman" w:cs="TimesNewRoman"/>
          <w:color w:val="000000"/>
        </w:rPr>
        <w:t xml:space="preserve">     </w:t>
      </w:r>
    </w:p>
    <w:p w14:paraId="0E4583EB" w14:textId="48EF91EB" w:rsidR="00DB585D" w:rsidRDefault="001A2A4D">
      <w:pPr>
        <w:pStyle w:val="Heading3"/>
        <w:spacing w:after="120"/>
        <w:ind w:hanging="720"/>
        <w:rPr>
          <w:szCs w:val="24"/>
        </w:rPr>
      </w:pPr>
      <w:r>
        <w:rPr>
          <w:b/>
          <w:szCs w:val="24"/>
        </w:rPr>
        <w:t>Chair Report</w:t>
      </w:r>
      <w:r w:rsidR="0004095D">
        <w:rPr>
          <w:b/>
          <w:szCs w:val="24"/>
        </w:rPr>
        <w:t>-</w:t>
      </w:r>
      <w:r>
        <w:rPr>
          <w:szCs w:val="24"/>
        </w:rPr>
        <w:t xml:space="preserve"> </w:t>
      </w:r>
      <w:r w:rsidR="00F81F33">
        <w:rPr>
          <w:szCs w:val="24"/>
        </w:rPr>
        <w:t>M. Kaufman</w:t>
      </w:r>
      <w:r w:rsidR="0004095D">
        <w:rPr>
          <w:szCs w:val="24"/>
        </w:rPr>
        <w:t xml:space="preserve"> reported that IWIRC currently has 53 </w:t>
      </w:r>
      <w:r w:rsidR="00F665AF">
        <w:rPr>
          <w:szCs w:val="24"/>
        </w:rPr>
        <w:t>networks,</w:t>
      </w:r>
      <w:r w:rsidR="0004095D">
        <w:rPr>
          <w:szCs w:val="24"/>
        </w:rPr>
        <w:t xml:space="preserve"> and 3 networks </w:t>
      </w:r>
      <w:r w:rsidR="005F6B65">
        <w:rPr>
          <w:szCs w:val="24"/>
        </w:rPr>
        <w:t xml:space="preserve">are </w:t>
      </w:r>
      <w:r w:rsidR="0004095D">
        <w:rPr>
          <w:szCs w:val="24"/>
        </w:rPr>
        <w:t>in the works, with over 2,200 members worldwide.</w:t>
      </w:r>
      <w:r w:rsidR="00896171">
        <w:rPr>
          <w:szCs w:val="24"/>
        </w:rPr>
        <w:t xml:space="preserve">  With respect to the leadership summit, IWIRC still has some block hotel rooms so please book your hotel.  Please also book your hotel room for the fall conference in Austin.  </w:t>
      </w:r>
      <w:r w:rsidR="0004095D">
        <w:rPr>
          <w:szCs w:val="24"/>
        </w:rPr>
        <w:t xml:space="preserve"> </w:t>
      </w:r>
    </w:p>
    <w:p w14:paraId="1BE289CB" w14:textId="44732392" w:rsidR="00DB585D" w:rsidRDefault="00896171">
      <w:pPr>
        <w:pStyle w:val="Heading3"/>
        <w:spacing w:after="120"/>
        <w:ind w:hanging="720"/>
        <w:rPr>
          <w:szCs w:val="24"/>
        </w:rPr>
      </w:pPr>
      <w:r>
        <w:rPr>
          <w:b/>
          <w:szCs w:val="24"/>
        </w:rPr>
        <w:t>2023 Sponsorship Update</w:t>
      </w:r>
      <w:r>
        <w:rPr>
          <w:szCs w:val="24"/>
        </w:rPr>
        <w:t xml:space="preserve">- </w:t>
      </w:r>
      <w:r w:rsidRPr="00896171">
        <w:rPr>
          <w:szCs w:val="24"/>
        </w:rPr>
        <w:t xml:space="preserve">B. Zelmanovich noted </w:t>
      </w:r>
      <w:r w:rsidR="00750CAB">
        <w:rPr>
          <w:szCs w:val="24"/>
        </w:rPr>
        <w:t xml:space="preserve">that IWIRC is </w:t>
      </w:r>
      <w:r w:rsidRPr="00896171">
        <w:rPr>
          <w:szCs w:val="24"/>
        </w:rPr>
        <w:t>still seeking sponsors for</w:t>
      </w:r>
      <w:r w:rsidR="00F665AF">
        <w:rPr>
          <w:szCs w:val="24"/>
        </w:rPr>
        <w:t xml:space="preserve"> the IWIRC event in connection with </w:t>
      </w:r>
      <w:r w:rsidRPr="00896171">
        <w:rPr>
          <w:szCs w:val="24"/>
        </w:rPr>
        <w:t>INSOL at Toyoko.</w:t>
      </w:r>
    </w:p>
    <w:p w14:paraId="03957CEE" w14:textId="3B7192A7" w:rsidR="000477A6" w:rsidRDefault="000477A6" w:rsidP="000477A6">
      <w:pPr>
        <w:pStyle w:val="Heading3"/>
        <w:spacing w:after="120"/>
        <w:ind w:hanging="720"/>
        <w:rPr>
          <w:szCs w:val="24"/>
        </w:rPr>
      </w:pPr>
      <w:r>
        <w:rPr>
          <w:b/>
          <w:szCs w:val="24"/>
        </w:rPr>
        <w:t>Advisory Council Report</w:t>
      </w:r>
      <w:r w:rsidR="00896171">
        <w:rPr>
          <w:szCs w:val="24"/>
        </w:rPr>
        <w:t xml:space="preserve">- </w:t>
      </w:r>
      <w:r>
        <w:rPr>
          <w:szCs w:val="24"/>
        </w:rPr>
        <w:t>J. Kimble</w:t>
      </w:r>
      <w:r w:rsidR="00896171">
        <w:rPr>
          <w:szCs w:val="24"/>
        </w:rPr>
        <w:t xml:space="preserve"> reported that the advisory council has bee</w:t>
      </w:r>
      <w:r w:rsidR="00B42C11">
        <w:rPr>
          <w:szCs w:val="24"/>
        </w:rPr>
        <w:t xml:space="preserve">n </w:t>
      </w:r>
      <w:r w:rsidR="00896171">
        <w:rPr>
          <w:szCs w:val="24"/>
        </w:rPr>
        <w:t xml:space="preserve">providing guidance and feedback on topics such as IWIRC’s </w:t>
      </w:r>
      <w:r w:rsidR="00B42C11">
        <w:rPr>
          <w:szCs w:val="24"/>
        </w:rPr>
        <w:t>strategic</w:t>
      </w:r>
      <w:r w:rsidR="00896171">
        <w:rPr>
          <w:szCs w:val="24"/>
        </w:rPr>
        <w:t xml:space="preserve"> plan</w:t>
      </w:r>
      <w:r w:rsidR="00B42C11">
        <w:rPr>
          <w:szCs w:val="24"/>
        </w:rPr>
        <w:t xml:space="preserve"> and will be providing guidance on issues related to IWIRC’s communications </w:t>
      </w:r>
      <w:r w:rsidR="00254C9E">
        <w:rPr>
          <w:szCs w:val="24"/>
        </w:rPr>
        <w:t xml:space="preserve">policy </w:t>
      </w:r>
      <w:r w:rsidR="00B42C11">
        <w:rPr>
          <w:szCs w:val="24"/>
        </w:rPr>
        <w:t>and DIB policy.</w:t>
      </w:r>
    </w:p>
    <w:p w14:paraId="18E677F3" w14:textId="5F8AE336" w:rsidR="000477A6" w:rsidRPr="00A21252" w:rsidRDefault="000477A6" w:rsidP="000477A6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>Leadership Summit</w:t>
      </w:r>
      <w:r w:rsidR="00B42C11">
        <w:rPr>
          <w:b/>
          <w:szCs w:val="24"/>
        </w:rPr>
        <w:t xml:space="preserve">- </w:t>
      </w:r>
      <w:r>
        <w:rPr>
          <w:szCs w:val="24"/>
        </w:rPr>
        <w:t>E. Meltzer</w:t>
      </w:r>
      <w:r w:rsidR="00B42C11">
        <w:rPr>
          <w:szCs w:val="24"/>
        </w:rPr>
        <w:t xml:space="preserve"> reported that London is hard at work planning the </w:t>
      </w:r>
      <w:r w:rsidR="00750CAB">
        <w:rPr>
          <w:szCs w:val="24"/>
        </w:rPr>
        <w:t>summit</w:t>
      </w:r>
      <w:r w:rsidR="00B42C11">
        <w:rPr>
          <w:szCs w:val="24"/>
        </w:rPr>
        <w:t xml:space="preserve"> and that there are a lot of fun things planned (Shakespeare event, pub trivia night, Tower of London, boat tour, etc.).  38 people applied for the 10 additional spots</w:t>
      </w:r>
      <w:r w:rsidR="00750CAB">
        <w:rPr>
          <w:szCs w:val="24"/>
        </w:rPr>
        <w:t xml:space="preserve"> to attend the summit </w:t>
      </w:r>
      <w:r w:rsidR="00B42C11">
        <w:rPr>
          <w:szCs w:val="24"/>
        </w:rPr>
        <w:t xml:space="preserve">and those selected will be notified by early next week.  </w:t>
      </w:r>
    </w:p>
    <w:p w14:paraId="5C9475AD" w14:textId="457F7932" w:rsidR="000477A6" w:rsidRDefault="000477A6" w:rsidP="000477A6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lastRenderedPageBreak/>
        <w:t>Awards Committee Formation</w:t>
      </w:r>
      <w:r w:rsidR="00B42C11">
        <w:rPr>
          <w:b/>
          <w:szCs w:val="24"/>
        </w:rPr>
        <w:t xml:space="preserve">- </w:t>
      </w:r>
      <w:r w:rsidR="00B42C11">
        <w:rPr>
          <w:szCs w:val="24"/>
        </w:rPr>
        <w:t xml:space="preserve">M. Kaufman reported that </w:t>
      </w:r>
      <w:r w:rsidR="00B42C11">
        <w:rPr>
          <w:bCs w:val="0"/>
          <w:szCs w:val="24"/>
        </w:rPr>
        <w:t>the E-Board is forming an awards committee and asking</w:t>
      </w:r>
      <w:r w:rsidR="00750CAB">
        <w:rPr>
          <w:bCs w:val="0"/>
          <w:szCs w:val="24"/>
        </w:rPr>
        <w:t xml:space="preserve"> </w:t>
      </w:r>
      <w:r w:rsidR="00B42C11">
        <w:rPr>
          <w:bCs w:val="0"/>
          <w:szCs w:val="24"/>
        </w:rPr>
        <w:t>Directors At Large and other board members to sign up to help with this project.</w:t>
      </w:r>
      <w:r w:rsidR="00750CAB">
        <w:rPr>
          <w:bCs w:val="0"/>
          <w:szCs w:val="24"/>
        </w:rPr>
        <w:t xml:space="preserve">  </w:t>
      </w:r>
      <w:r w:rsidR="00D30EA7">
        <w:rPr>
          <w:bCs w:val="0"/>
          <w:szCs w:val="24"/>
        </w:rPr>
        <w:t xml:space="preserve">The awards committee may be tasked with such projects as revising the award nomination forms and doing diligence on nominees. </w:t>
      </w:r>
    </w:p>
    <w:p w14:paraId="467343DE" w14:textId="6BFAAD40" w:rsidR="000477A6" w:rsidRDefault="000477A6" w:rsidP="000477A6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 xml:space="preserve">Committee Calls </w:t>
      </w:r>
      <w:r w:rsidR="002F295A">
        <w:rPr>
          <w:b/>
          <w:szCs w:val="24"/>
        </w:rPr>
        <w:t xml:space="preserve">and Reports </w:t>
      </w:r>
      <w:r>
        <w:rPr>
          <w:b/>
          <w:szCs w:val="24"/>
        </w:rPr>
        <w:t>Update</w:t>
      </w:r>
      <w:r w:rsidR="00B42C11">
        <w:rPr>
          <w:b/>
          <w:szCs w:val="24"/>
        </w:rPr>
        <w:t>-</w:t>
      </w:r>
      <w:r w:rsidR="00D30EA7">
        <w:rPr>
          <w:b/>
          <w:szCs w:val="24"/>
        </w:rPr>
        <w:t xml:space="preserve"> </w:t>
      </w:r>
      <w:r w:rsidR="00D30EA7">
        <w:rPr>
          <w:szCs w:val="24"/>
        </w:rPr>
        <w:t xml:space="preserve">M. Kaufman and K. </w:t>
      </w:r>
      <w:r w:rsidR="00750CAB">
        <w:rPr>
          <w:szCs w:val="24"/>
        </w:rPr>
        <w:t>Fellowes</w:t>
      </w:r>
      <w:r w:rsidR="00D30EA7">
        <w:rPr>
          <w:szCs w:val="24"/>
        </w:rPr>
        <w:t xml:space="preserve"> have been holding calls with committee leadership and are planning to hold a second round of calls in June. </w:t>
      </w:r>
    </w:p>
    <w:p w14:paraId="4EFF6334" w14:textId="2221C061" w:rsidR="000477A6" w:rsidRDefault="000477A6" w:rsidP="000477A6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>Conference Discussion/Survey</w:t>
      </w:r>
      <w:r w:rsidR="00D30EA7">
        <w:rPr>
          <w:b/>
          <w:szCs w:val="24"/>
        </w:rPr>
        <w:t xml:space="preserve">- </w:t>
      </w:r>
      <w:r w:rsidR="00D30EA7">
        <w:rPr>
          <w:szCs w:val="24"/>
        </w:rPr>
        <w:t>M. Kaufman discussed that the conference survey results were “clear as mud” and that the E-Board is continuing to discuss IWIRC conferences going forward</w:t>
      </w:r>
      <w:r w:rsidR="00794CCC">
        <w:rPr>
          <w:szCs w:val="24"/>
        </w:rPr>
        <w:t xml:space="preserve"> considering such factors as costs, location, etc.  As IWIRC continues to consider these issues, nothing is being changed from the current conference structure.</w:t>
      </w:r>
    </w:p>
    <w:p w14:paraId="368DADA3" w14:textId="196E09C9" w:rsidR="000477A6" w:rsidRDefault="000477A6" w:rsidP="000477A6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>New &amp; Other Business</w:t>
      </w:r>
      <w:r w:rsidR="006B12E1">
        <w:rPr>
          <w:b/>
          <w:szCs w:val="24"/>
        </w:rPr>
        <w:t xml:space="preserve">- </w:t>
      </w:r>
      <w:r w:rsidR="006B12E1">
        <w:rPr>
          <w:rFonts w:ascii="TimesNewRoman" w:hAnsi="TimesNewRoman" w:cs="TimesNewRoman"/>
          <w:color w:val="000000"/>
        </w:rPr>
        <w:t xml:space="preserve">J. Dubose questioned whether there is a way to reflect the member location when you click on members in a network on the IWIRC website.  S. Bedker said she would </w:t>
      </w:r>
      <w:r w:rsidR="00982CE8">
        <w:rPr>
          <w:rFonts w:ascii="TimesNewRoman" w:hAnsi="TimesNewRoman" w:cs="TimesNewRoman"/>
          <w:color w:val="000000"/>
        </w:rPr>
        <w:t>investigate</w:t>
      </w:r>
      <w:r w:rsidR="006B12E1">
        <w:rPr>
          <w:rFonts w:ascii="TimesNewRoman" w:hAnsi="TimesNewRoman" w:cs="TimesNewRoman"/>
          <w:color w:val="000000"/>
        </w:rPr>
        <w:t xml:space="preserve"> this request.  </w:t>
      </w:r>
      <w:r w:rsidR="006B12E1" w:rsidRPr="00896171">
        <w:rPr>
          <w:szCs w:val="24"/>
        </w:rPr>
        <w:t>B. Zelmanovich</w:t>
      </w:r>
      <w:r w:rsidR="006B12E1">
        <w:rPr>
          <w:szCs w:val="24"/>
        </w:rPr>
        <w:t xml:space="preserve"> suggested that an email be sent to members reminding them to update their bios on the IWIRC website.</w:t>
      </w:r>
    </w:p>
    <w:p w14:paraId="667F8254" w14:textId="45111C1B" w:rsidR="00DB585D" w:rsidRDefault="009E7F30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>IWIRC at INSOL in Tokyo</w:t>
      </w:r>
      <w:r w:rsidR="00982CE8">
        <w:rPr>
          <w:b/>
          <w:szCs w:val="24"/>
        </w:rPr>
        <w:t xml:space="preserve">- </w:t>
      </w:r>
      <w:r w:rsidR="00982CE8" w:rsidRPr="00896171">
        <w:rPr>
          <w:szCs w:val="24"/>
        </w:rPr>
        <w:t>B. Zelmanovich</w:t>
      </w:r>
      <w:r w:rsidR="00982CE8">
        <w:rPr>
          <w:szCs w:val="24"/>
        </w:rPr>
        <w:t xml:space="preserve"> reported that the IWIRC event is September 13</w:t>
      </w:r>
      <w:r w:rsidR="00982CE8" w:rsidRPr="00982CE8">
        <w:rPr>
          <w:szCs w:val="24"/>
          <w:vertAlign w:val="superscript"/>
        </w:rPr>
        <w:t>th</w:t>
      </w:r>
      <w:r w:rsidR="00982CE8">
        <w:rPr>
          <w:szCs w:val="24"/>
        </w:rPr>
        <w:t xml:space="preserve"> and 14</w:t>
      </w:r>
      <w:r w:rsidR="00982CE8" w:rsidRPr="00982CE8">
        <w:rPr>
          <w:szCs w:val="24"/>
          <w:vertAlign w:val="superscript"/>
        </w:rPr>
        <w:t>th</w:t>
      </w:r>
      <w:r w:rsidR="00982CE8">
        <w:rPr>
          <w:szCs w:val="24"/>
        </w:rPr>
        <w:t xml:space="preserve"> after the INSOL event in Tokyo.</w:t>
      </w:r>
      <w:r>
        <w:rPr>
          <w:szCs w:val="24"/>
        </w:rPr>
        <w:t xml:space="preserve">  </w:t>
      </w:r>
      <w:r w:rsidR="00982CE8">
        <w:rPr>
          <w:szCs w:val="24"/>
        </w:rPr>
        <w:t>On the evening of the 13</w:t>
      </w:r>
      <w:r w:rsidR="00982CE8" w:rsidRPr="00982CE8">
        <w:rPr>
          <w:szCs w:val="24"/>
          <w:vertAlign w:val="superscript"/>
        </w:rPr>
        <w:t>th</w:t>
      </w:r>
      <w:r w:rsidR="00982CE8">
        <w:rPr>
          <w:szCs w:val="24"/>
        </w:rPr>
        <w:t>, there will be a cocktail party.  On the 14</w:t>
      </w:r>
      <w:r w:rsidR="00982CE8" w:rsidRPr="00982CE8">
        <w:rPr>
          <w:szCs w:val="24"/>
          <w:vertAlign w:val="superscript"/>
        </w:rPr>
        <w:t>th</w:t>
      </w:r>
      <w:r w:rsidR="00982CE8">
        <w:rPr>
          <w:szCs w:val="24"/>
        </w:rPr>
        <w:t>, there will be two panels, presentation of the Asia WOY award, lunch and inter-mezzos.  They are hoping that registration will go live in the next two weeks.</w:t>
      </w:r>
      <w:r w:rsidR="00982CE8">
        <w:rPr>
          <w:bCs w:val="0"/>
          <w:szCs w:val="24"/>
        </w:rPr>
        <w:t xml:space="preserve">  </w:t>
      </w:r>
    </w:p>
    <w:p w14:paraId="730136F3" w14:textId="111762F0" w:rsidR="002C411D" w:rsidRPr="002C411D" w:rsidRDefault="002C411D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 xml:space="preserve">New </w:t>
      </w:r>
      <w:r w:rsidR="001A2A4D">
        <w:rPr>
          <w:b/>
          <w:szCs w:val="24"/>
        </w:rPr>
        <w:t>Networks</w:t>
      </w:r>
      <w:r>
        <w:rPr>
          <w:b/>
          <w:szCs w:val="24"/>
        </w:rPr>
        <w:t xml:space="preserve"> and </w:t>
      </w:r>
      <w:r w:rsidR="001A2A4D">
        <w:rPr>
          <w:b/>
          <w:szCs w:val="24"/>
        </w:rPr>
        <w:t xml:space="preserve">Regional </w:t>
      </w:r>
      <w:r>
        <w:rPr>
          <w:b/>
          <w:szCs w:val="24"/>
        </w:rPr>
        <w:t xml:space="preserve">Development- </w:t>
      </w:r>
      <w:r>
        <w:rPr>
          <w:szCs w:val="24"/>
        </w:rPr>
        <w:t>N. Miller and M. MacInnis are focused on developing new IWIRC networks.  Please reach out to them with any ideas/people that would be great for them to talk to about starting a new network.</w:t>
      </w:r>
    </w:p>
    <w:p w14:paraId="493B5D3D" w14:textId="38B3DF4A" w:rsidR="002C411D" w:rsidRPr="002C411D" w:rsidRDefault="002C411D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 xml:space="preserve">2024 Leadership Summit- </w:t>
      </w:r>
      <w:r>
        <w:rPr>
          <w:bCs w:val="0"/>
          <w:szCs w:val="24"/>
        </w:rPr>
        <w:t>Proposals are due by July and the winner will be announced at the London summit in August.</w:t>
      </w:r>
      <w:r w:rsidR="009E7F30">
        <w:rPr>
          <w:bCs w:val="0"/>
          <w:szCs w:val="24"/>
        </w:rPr>
        <w:t xml:space="preserve">  Networks are encouraged to apply.</w:t>
      </w:r>
      <w:r>
        <w:rPr>
          <w:bCs w:val="0"/>
          <w:szCs w:val="24"/>
        </w:rPr>
        <w:t xml:space="preserve"> </w:t>
      </w:r>
    </w:p>
    <w:p w14:paraId="2209816C" w14:textId="62B77D0A" w:rsidR="002C411D" w:rsidRPr="002C411D" w:rsidRDefault="002C411D" w:rsidP="002C411D">
      <w:pPr>
        <w:pStyle w:val="Heading3"/>
        <w:spacing w:after="120"/>
        <w:ind w:hanging="720"/>
        <w:rPr>
          <w:b/>
          <w:szCs w:val="24"/>
        </w:rPr>
      </w:pPr>
      <w:r>
        <w:rPr>
          <w:b/>
          <w:szCs w:val="24"/>
        </w:rPr>
        <w:t>Communications Policy-</w:t>
      </w:r>
      <w:r>
        <w:rPr>
          <w:bCs w:val="0"/>
          <w:szCs w:val="24"/>
        </w:rPr>
        <w:t xml:space="preserve"> Board members received a draft of the policy in the </w:t>
      </w:r>
      <w:r w:rsidR="009E7F30">
        <w:rPr>
          <w:bCs w:val="0"/>
          <w:szCs w:val="24"/>
        </w:rPr>
        <w:t xml:space="preserve">board meeting </w:t>
      </w:r>
      <w:r>
        <w:rPr>
          <w:bCs w:val="0"/>
          <w:szCs w:val="24"/>
        </w:rPr>
        <w:t>packet.  The E-Board continues to work on th</w:t>
      </w:r>
      <w:r w:rsidR="009E7F30">
        <w:rPr>
          <w:bCs w:val="0"/>
          <w:szCs w:val="24"/>
        </w:rPr>
        <w:t>e policy</w:t>
      </w:r>
      <w:r>
        <w:rPr>
          <w:bCs w:val="0"/>
          <w:szCs w:val="24"/>
        </w:rPr>
        <w:t xml:space="preserve"> and will provide an update in the coming months.</w:t>
      </w:r>
    </w:p>
    <w:p w14:paraId="797CBFCE" w14:textId="6E1CBDA2" w:rsidR="009A6F02" w:rsidRPr="002C411D" w:rsidRDefault="009A6F02" w:rsidP="002C411D">
      <w:pPr>
        <w:pStyle w:val="Heading3"/>
        <w:spacing w:after="120"/>
        <w:ind w:hanging="720"/>
        <w:rPr>
          <w:b/>
          <w:szCs w:val="24"/>
        </w:rPr>
      </w:pPr>
      <w:r w:rsidRPr="002C411D">
        <w:rPr>
          <w:b/>
          <w:bCs w:val="0"/>
        </w:rPr>
        <w:t>Adjournment</w:t>
      </w:r>
      <w:r>
        <w:t xml:space="preserve">- The meeting was adjourned at </w:t>
      </w:r>
      <w:r w:rsidR="002C411D">
        <w:t>2</w:t>
      </w:r>
      <w:r>
        <w:t>:0</w:t>
      </w:r>
      <w:r w:rsidR="002C411D">
        <w:t>1</w:t>
      </w:r>
      <w:r>
        <w:t xml:space="preserve"> p.m.</w:t>
      </w:r>
      <w:r w:rsidR="002C411D">
        <w:t xml:space="preserve"> (ET).</w:t>
      </w:r>
    </w:p>
    <w:p w14:paraId="4F88FD4C" w14:textId="77777777" w:rsidR="00DB585D" w:rsidRDefault="001A2A4D">
      <w:pPr>
        <w:pStyle w:val="Heading3"/>
        <w:numPr>
          <w:ilvl w:val="0"/>
          <w:numId w:val="0"/>
        </w:numPr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  <w:u w:val="single"/>
        </w:rPr>
        <w:t>Documents for Review in Conjunction with Board Meeting:</w:t>
      </w:r>
    </w:p>
    <w:p w14:paraId="556A1D75" w14:textId="7792B596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Minutes of </w:t>
      </w:r>
      <w:r w:rsidR="0079312D">
        <w:rPr>
          <w:rFonts w:cs="Times New Roman"/>
          <w:sz w:val="22"/>
          <w:szCs w:val="22"/>
        </w:rPr>
        <w:t>February 15, 2023</w:t>
      </w:r>
      <w:r>
        <w:rPr>
          <w:rFonts w:cs="Times New Roman"/>
          <w:sz w:val="22"/>
          <w:szCs w:val="22"/>
        </w:rPr>
        <w:t xml:space="preserve"> IWIRC Board Meeting</w:t>
      </w:r>
    </w:p>
    <w:p w14:paraId="784D3B83" w14:textId="7CEA4388" w:rsidR="00DB585D" w:rsidRDefault="0079312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2022 Financial Audit</w:t>
      </w:r>
    </w:p>
    <w:p w14:paraId="45F1034F" w14:textId="128FFD83" w:rsidR="00DB585D" w:rsidRDefault="0079312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March 2023</w:t>
      </w:r>
      <w:r w:rsidR="00361633">
        <w:rPr>
          <w:rFonts w:cs="Times New Roman"/>
          <w:sz w:val="22"/>
          <w:szCs w:val="22"/>
        </w:rPr>
        <w:t xml:space="preserve"> Financials</w:t>
      </w:r>
    </w:p>
    <w:p w14:paraId="31E59F3D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Membership Committee Report</w:t>
      </w:r>
    </w:p>
    <w:p w14:paraId="511ABF80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U.S. Programming Committee Report</w:t>
      </w:r>
    </w:p>
    <w:p w14:paraId="25D2D010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Communications Committee Report</w:t>
      </w:r>
    </w:p>
    <w:p w14:paraId="2384BC8C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Diversity, Inclusion &amp; Belonging Committee Report</w:t>
      </w:r>
    </w:p>
    <w:p w14:paraId="36420C52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UNCITRAL Committee Report</w:t>
      </w:r>
    </w:p>
    <w:p w14:paraId="1EDF67E1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Global Networks Report</w:t>
      </w:r>
    </w:p>
    <w:p w14:paraId="7BA0DE27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Asia Networks/Regional Report</w:t>
      </w:r>
    </w:p>
    <w:p w14:paraId="689A982A" w14:textId="77777777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Europe Networks Regional Report </w:t>
      </w:r>
    </w:p>
    <w:p w14:paraId="0DCC7FB8" w14:textId="170AFEA9" w:rsidR="00DB585D" w:rsidRDefault="00A21252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International Programs</w:t>
      </w:r>
    </w:p>
    <w:p w14:paraId="794C5E01" w14:textId="1BD85F88" w:rsidR="00DB585D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US Networks Report</w:t>
      </w:r>
    </w:p>
    <w:p w14:paraId="56D5987B" w14:textId="53EBC1A5" w:rsidR="00A21252" w:rsidRDefault="00A21252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New Network and Regional Development Committee Report</w:t>
      </w:r>
    </w:p>
    <w:p w14:paraId="38B5A70C" w14:textId="77777777" w:rsidR="00CE1B7C" w:rsidRDefault="00CE1B7C" w:rsidP="00CE1B7C">
      <w:pPr>
        <w:pStyle w:val="Heading3"/>
        <w:numPr>
          <w:ilvl w:val="0"/>
          <w:numId w:val="0"/>
        </w:numPr>
        <w:spacing w:after="0"/>
        <w:ind w:left="1440"/>
        <w:rPr>
          <w:rFonts w:cs="Times New Roman"/>
          <w:sz w:val="22"/>
          <w:szCs w:val="22"/>
        </w:rPr>
      </w:pPr>
    </w:p>
    <w:p w14:paraId="57A286F3" w14:textId="1FDF54A3" w:rsidR="00CE1B7C" w:rsidRPr="00BF6DAA" w:rsidRDefault="00CE1B7C" w:rsidP="009E7F30">
      <w:pPr>
        <w:pStyle w:val="Heading3"/>
        <w:numPr>
          <w:ilvl w:val="0"/>
          <w:numId w:val="0"/>
        </w:numPr>
        <w:spacing w:after="0"/>
        <w:ind w:firstLine="360"/>
        <w:rPr>
          <w:rFonts w:cs="Times New Roman"/>
          <w:b/>
          <w:bCs w:val="0"/>
          <w:sz w:val="22"/>
          <w:szCs w:val="22"/>
          <w:u w:val="single"/>
        </w:rPr>
      </w:pPr>
      <w:r w:rsidRPr="00BF6DAA">
        <w:rPr>
          <w:rFonts w:cs="Times New Roman"/>
          <w:b/>
          <w:bCs w:val="0"/>
          <w:sz w:val="22"/>
          <w:szCs w:val="22"/>
          <w:u w:val="single"/>
        </w:rPr>
        <w:t xml:space="preserve">No Updates </w:t>
      </w:r>
      <w:r w:rsidR="00BF6DAA" w:rsidRPr="00BF6DAA">
        <w:rPr>
          <w:rFonts w:cs="Times New Roman"/>
          <w:b/>
          <w:bCs w:val="0"/>
          <w:sz w:val="22"/>
          <w:szCs w:val="22"/>
          <w:u w:val="single"/>
        </w:rPr>
        <w:t>S</w:t>
      </w:r>
      <w:r w:rsidRPr="00BF6DAA">
        <w:rPr>
          <w:rFonts w:cs="Times New Roman"/>
          <w:b/>
          <w:bCs w:val="0"/>
          <w:sz w:val="22"/>
          <w:szCs w:val="22"/>
          <w:u w:val="single"/>
        </w:rPr>
        <w:t>ince Last Report</w:t>
      </w:r>
    </w:p>
    <w:p w14:paraId="009AFF8D" w14:textId="12CA633B" w:rsidR="00DB585D" w:rsidRDefault="00BF6DAA" w:rsidP="009E7F30">
      <w:pPr>
        <w:pStyle w:val="Heading3"/>
        <w:numPr>
          <w:ilvl w:val="0"/>
          <w:numId w:val="0"/>
        </w:numPr>
        <w:spacing w:after="120"/>
        <w:ind w:left="360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Canada Regional</w:t>
      </w:r>
      <w:r w:rsidR="00A42A7F">
        <w:rPr>
          <w:bCs w:val="0"/>
          <w:sz w:val="22"/>
          <w:szCs w:val="22"/>
        </w:rPr>
        <w:br/>
      </w:r>
      <w:r w:rsidR="000A2FB9">
        <w:rPr>
          <w:bCs w:val="0"/>
          <w:sz w:val="22"/>
          <w:szCs w:val="22"/>
        </w:rPr>
        <w:t>Caribbean Regional</w:t>
      </w:r>
      <w:r>
        <w:rPr>
          <w:bCs w:val="0"/>
          <w:sz w:val="22"/>
          <w:szCs w:val="22"/>
        </w:rPr>
        <w:br/>
      </w:r>
      <w:r w:rsidRPr="00BF6DAA">
        <w:rPr>
          <w:bCs w:val="0"/>
          <w:sz w:val="22"/>
          <w:szCs w:val="22"/>
        </w:rPr>
        <w:t xml:space="preserve">Global Networks </w:t>
      </w:r>
      <w:r w:rsidR="000A2FB9">
        <w:rPr>
          <w:bCs w:val="0"/>
          <w:sz w:val="22"/>
          <w:szCs w:val="22"/>
        </w:rPr>
        <w:br/>
        <w:t>Latin America Regional</w:t>
      </w:r>
    </w:p>
    <w:p w14:paraId="794D92B1" w14:textId="24A6AFD4" w:rsidR="00534E8F" w:rsidRDefault="00534E8F">
      <w:pPr>
        <w:rPr>
          <w:rFonts w:cs="Arial"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29B415AF" w14:textId="4A7B94CC" w:rsidR="00534E8F" w:rsidRPr="00534E8F" w:rsidRDefault="00534E8F" w:rsidP="00534E8F">
      <w:pPr>
        <w:pStyle w:val="Heading3"/>
        <w:numPr>
          <w:ilvl w:val="0"/>
          <w:numId w:val="0"/>
        </w:numPr>
        <w:spacing w:after="120"/>
        <w:ind w:left="360"/>
        <w:jc w:val="center"/>
        <w:rPr>
          <w:b/>
          <w:sz w:val="22"/>
          <w:szCs w:val="22"/>
          <w:u w:val="single"/>
        </w:rPr>
      </w:pPr>
      <w:r w:rsidRPr="00534E8F">
        <w:rPr>
          <w:b/>
          <w:sz w:val="22"/>
          <w:szCs w:val="22"/>
          <w:u w:val="single"/>
        </w:rPr>
        <w:lastRenderedPageBreak/>
        <w:t>Schedule A</w:t>
      </w:r>
    </w:p>
    <w:tbl>
      <w:tblPr>
        <w:tblW w:w="10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4410"/>
        <w:gridCol w:w="3060"/>
      </w:tblGrid>
      <w:tr w:rsidR="00534E8F" w14:paraId="4D3D0CA4" w14:textId="77777777" w:rsidTr="00534E8F">
        <w:trPr>
          <w:trHeight w:val="29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CACD8" w14:textId="77777777" w:rsidR="00534E8F" w:rsidRDefault="00534E8F">
            <w:pPr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FBC06" w14:textId="77777777" w:rsidR="00534E8F" w:rsidRDefault="00534E8F">
            <w:pPr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Last name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D1F0D" w14:textId="77777777" w:rsidR="00534E8F" w:rsidRDefault="00534E8F">
            <w:pPr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Present</w:t>
            </w:r>
          </w:p>
        </w:tc>
      </w:tr>
      <w:tr w:rsidR="00534E8F" w14:paraId="77F023DE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ABE0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Sarah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8F33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Austin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6D18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17C275C4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CEBF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Valerie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5475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Bantner Peo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F6C1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EEEF8F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C97B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Kimberly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584E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Brown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84C9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B797687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14FA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A920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Buck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15C9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675FDCA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4EDF1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Kathlene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8E24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Burke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ECD8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B014306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000D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Solymar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D886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Castillo-Morales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6D62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7CF1D1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4F5E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Bodie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A65A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Colwell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A7D21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E150BCE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B43A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Rebecca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06BF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DeMarb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B937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A994FD7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2B3E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Mary Grace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D7FF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Diehl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3CE2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2477DB72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8CD7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Jodi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FFAD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Dubose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7006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1FAB00ED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A5E5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Rosa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1E361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Evergreen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EDC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EB225C9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F53D1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Tinamarie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F835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Feil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DA72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F92046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066B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Karen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1340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Fellowes QC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5B73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AF161AF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EE9D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Jennifer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C8B9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Fox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4983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445DCD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D444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1192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Freedman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DEFD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56DD0E8F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5517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Elizabeth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2E84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Gunn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6699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EC6BB47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45BD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Melissa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4236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Hager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F915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A25A4FA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B470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Marjorie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557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Kaufman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ACCF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60A8FD4C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6D9B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Sejal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B4BF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Kelly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D768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212917FB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A27F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Jennifer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B58D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Kimble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CE9F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6AFD2BD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9AAD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Grainne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BA57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King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88CC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6D67DA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6F15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Jennifer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5F06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Lyday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53A3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E8FFB65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E983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Margot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2C3E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MacInnis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194A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7D0230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C24C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Kyla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C1DB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CE87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C948CE4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BD9A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Samantha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A5C1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B0E6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15A9F960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DC9E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Jennifer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6F91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McConnell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F735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22982F62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0A71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Lauren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5D8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McKelvey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E741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1DB44F57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E8FB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Evelyn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BC2B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Meltzer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97D2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C110CC0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4793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Jennifer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B578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Meyerowitz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9850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796C42BE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2E5D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Nyana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9070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Miller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F9D2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790F906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97D1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Adine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1B8C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Momoh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950D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1DAF712C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313F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Sari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190B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Placona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9C03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73B4F9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5562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Christina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65C8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Sanfelippo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94CF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5BA0E29D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8365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Nancy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A223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Valentine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06EA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6F05AC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28FD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Anne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590D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Vanderkamp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2382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27D48440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64EE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D642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Vulpio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9335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4BFE26A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262B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Kelly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0F92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Waits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3AA6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1EE2AAFF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D0B8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Genevieve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07C2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Weiner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8E2D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5671B34D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6B32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Sara-Ann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3DA0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Wilson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0FA5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5B3B94ED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871E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Blanche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792F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Zelmanovich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D45C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4184C2A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D1E91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Bernadette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A6BA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Barron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1C53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517BA08E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EB80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Monica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6DD6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Blacker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891B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3D73FFC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B377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Veronica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B757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6610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76285792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7AF9D" w14:textId="115A957A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8D05B" w14:textId="38CED24C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Cheah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E275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0DD9E3B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47ED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Katharina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3C3D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Crinson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C197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356684FB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0C1A2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Aisling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156D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Dwyer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E559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2B395556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8661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BEATRIZ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0DF64" w14:textId="017345FA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Faneca Leite De Souza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6B5C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3F9D3A0C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B923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Debra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631B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Grassgreen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ED1A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3AA0BDA6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8C46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Joanne (Jo)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3D91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Hewitt-Schembri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D401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7F06714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8568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Rebecca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D69D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2384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1785A94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3CCE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Debby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9020E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08CC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4514D96C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AD8D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Pooja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E5D3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Mahajan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BEDF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2E7F175B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5E30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Eloise (Fardon)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3080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Matsui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83D9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71DDD6E3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FC79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7C06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Nauful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DB24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03EA05EE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9B50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Morgan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2C36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Patterson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F3BE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1CBFBA96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23C5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Aimee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207B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Prieto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EA1BD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0D401756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5C7B1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Aimee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A717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EF95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4CB74E1C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BEF7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EB566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Schellhorn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1C59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686C85CE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C70D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Helen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2052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Sevenoaks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C9E9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6D5B83D4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61B5C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Carren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464FF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Shulman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37CE7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38380F36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D5B0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Pooja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9A42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Sinha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B8E8A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140E3A4B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C649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Aruni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C6DEB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Weerasekera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1A18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4E8F" w14:paraId="75B3EB59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F13F6" w14:textId="77777777" w:rsidR="00534E8F" w:rsidRDefault="00534E8F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D6723" w14:textId="77777777" w:rsidR="00534E8F" w:rsidRDefault="00534E8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A67FB" w14:textId="77777777" w:rsidR="00534E8F" w:rsidRDefault="00534E8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534E8F" w14:paraId="6372D515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8B1B7" w14:textId="77777777" w:rsidR="00534E8F" w:rsidRDefault="00534E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Shari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68109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Bedker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1220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09DE944F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57A7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82064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Schnapp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F6B28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34E8F" w14:paraId="30458391" w14:textId="77777777" w:rsidTr="00534E8F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C45B5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Heather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B14A3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Montgomery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36990" w14:textId="77777777" w:rsidR="00534E8F" w:rsidRDefault="00534E8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440C3979" w14:textId="77777777" w:rsidR="00534E8F" w:rsidRDefault="00534E8F" w:rsidP="009E7F30">
      <w:pPr>
        <w:pStyle w:val="Heading3"/>
        <w:numPr>
          <w:ilvl w:val="0"/>
          <w:numId w:val="0"/>
        </w:numPr>
        <w:spacing w:after="120"/>
        <w:ind w:left="360"/>
        <w:jc w:val="left"/>
        <w:rPr>
          <w:sz w:val="22"/>
          <w:szCs w:val="22"/>
          <w:u w:val="single"/>
        </w:rPr>
      </w:pPr>
    </w:p>
    <w:sectPr w:rsidR="00534E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96" w:right="1440" w:bottom="1296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CCBD" w14:textId="77777777" w:rsidR="00AF51C5" w:rsidRDefault="00AF51C5">
      <w:r>
        <w:separator/>
      </w:r>
    </w:p>
  </w:endnote>
  <w:endnote w:type="continuationSeparator" w:id="0">
    <w:p w14:paraId="0D69ABDA" w14:textId="77777777" w:rsidR="00AF51C5" w:rsidRDefault="00A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C785" w14:textId="77777777" w:rsidR="0095104A" w:rsidRDefault="00951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117F" w14:textId="77777777" w:rsidR="0095104A" w:rsidRDefault="0095104A">
    <w:pPr>
      <w:pStyle w:val="Footer"/>
    </w:pPr>
  </w:p>
  <w:p w14:paraId="7BFD6223" w14:textId="1E65E8E0" w:rsidR="0095104A" w:rsidRDefault="0095104A" w:rsidP="0095104A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</w:instrText>
    </w:r>
    <w:r w:rsidRPr="0095104A">
      <w:rPr>
        <w:sz w:val="16"/>
      </w:rPr>
      <w:instrText>IF "</w:instrText>
    </w:r>
    <w:r w:rsidRPr="0095104A">
      <w:rPr>
        <w:sz w:val="16"/>
      </w:rPr>
      <w:fldChar w:fldCharType="begin"/>
    </w:r>
    <w:r w:rsidRPr="0095104A">
      <w:rPr>
        <w:sz w:val="16"/>
      </w:rPr>
      <w:instrText xml:space="preserve"> DOCVARIABLE "SWDocIDLocation" </w:instrText>
    </w:r>
    <w:r w:rsidRPr="0095104A">
      <w:rPr>
        <w:sz w:val="16"/>
      </w:rPr>
      <w:fldChar w:fldCharType="separate"/>
    </w:r>
    <w:r>
      <w:rPr>
        <w:sz w:val="16"/>
      </w:rPr>
      <w:instrText>1</w:instrText>
    </w:r>
    <w:r w:rsidRPr="0095104A">
      <w:rPr>
        <w:sz w:val="16"/>
      </w:rPr>
      <w:fldChar w:fldCharType="end"/>
    </w:r>
    <w:r w:rsidRPr="0095104A">
      <w:rPr>
        <w:sz w:val="16"/>
      </w:rPr>
      <w:instrText>" = "1" "</w:instrText>
    </w:r>
    <w:r w:rsidRPr="0095104A">
      <w:rPr>
        <w:sz w:val="16"/>
      </w:rPr>
      <w:fldChar w:fldCharType="begin"/>
    </w:r>
    <w:r w:rsidRPr="0095104A">
      <w:rPr>
        <w:sz w:val="16"/>
      </w:rPr>
      <w:instrText xml:space="preserve"> DOCPROPERTY "SWDocID" </w:instrText>
    </w:r>
    <w:r w:rsidRPr="0095104A">
      <w:rPr>
        <w:sz w:val="16"/>
      </w:rPr>
      <w:fldChar w:fldCharType="separate"/>
    </w:r>
    <w:r>
      <w:rPr>
        <w:sz w:val="16"/>
      </w:rPr>
      <w:instrText>149522348v1</w:instrText>
    </w:r>
    <w:r w:rsidRPr="0095104A">
      <w:rPr>
        <w:sz w:val="16"/>
      </w:rPr>
      <w:fldChar w:fldCharType="end"/>
    </w:r>
    <w:r w:rsidRPr="0095104A">
      <w:rPr>
        <w:sz w:val="16"/>
      </w:rPr>
      <w:instrText>" ""</w:instrText>
    </w:r>
    <w:r>
      <w:rPr>
        <w:sz w:val="16"/>
      </w:rPr>
      <w:instrText xml:space="preserve"> </w:instrText>
    </w:r>
    <w:r>
      <w:rPr>
        <w:sz w:val="16"/>
      </w:rPr>
      <w:fldChar w:fldCharType="separate"/>
    </w:r>
    <w:r>
      <w:rPr>
        <w:noProof/>
        <w:sz w:val="16"/>
      </w:rPr>
      <w:t>149522348v1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FC9F" w14:textId="77777777" w:rsidR="0095104A" w:rsidRDefault="0095104A">
    <w:pPr>
      <w:pStyle w:val="Footer"/>
    </w:pPr>
  </w:p>
  <w:p w14:paraId="14207A5A" w14:textId="5FA92B34" w:rsidR="0095104A" w:rsidRDefault="0095104A" w:rsidP="0095104A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</w:instrText>
    </w:r>
    <w:r w:rsidRPr="0095104A">
      <w:rPr>
        <w:sz w:val="16"/>
      </w:rPr>
      <w:instrText>IF "</w:instrText>
    </w:r>
    <w:r w:rsidRPr="0095104A">
      <w:rPr>
        <w:sz w:val="16"/>
      </w:rPr>
      <w:fldChar w:fldCharType="begin"/>
    </w:r>
    <w:r w:rsidRPr="0095104A">
      <w:rPr>
        <w:sz w:val="16"/>
      </w:rPr>
      <w:instrText xml:space="preserve"> DOCVARIABLE "SWDocIDLocation" </w:instrText>
    </w:r>
    <w:r w:rsidRPr="0095104A">
      <w:rPr>
        <w:sz w:val="16"/>
      </w:rPr>
      <w:fldChar w:fldCharType="separate"/>
    </w:r>
    <w:r>
      <w:rPr>
        <w:sz w:val="16"/>
      </w:rPr>
      <w:instrText>1</w:instrText>
    </w:r>
    <w:r w:rsidRPr="0095104A">
      <w:rPr>
        <w:sz w:val="16"/>
      </w:rPr>
      <w:fldChar w:fldCharType="end"/>
    </w:r>
    <w:r w:rsidRPr="0095104A">
      <w:rPr>
        <w:sz w:val="16"/>
      </w:rPr>
      <w:instrText>" = "1" "</w:instrText>
    </w:r>
    <w:r w:rsidRPr="0095104A">
      <w:rPr>
        <w:sz w:val="16"/>
      </w:rPr>
      <w:fldChar w:fldCharType="begin"/>
    </w:r>
    <w:r w:rsidRPr="0095104A">
      <w:rPr>
        <w:sz w:val="16"/>
      </w:rPr>
      <w:instrText xml:space="preserve"> DOCPROPERTY "SWDocID" </w:instrText>
    </w:r>
    <w:r w:rsidRPr="0095104A">
      <w:rPr>
        <w:sz w:val="16"/>
      </w:rPr>
      <w:fldChar w:fldCharType="separate"/>
    </w:r>
    <w:r>
      <w:rPr>
        <w:sz w:val="16"/>
      </w:rPr>
      <w:instrText>149522348v1</w:instrText>
    </w:r>
    <w:r w:rsidRPr="0095104A">
      <w:rPr>
        <w:sz w:val="16"/>
      </w:rPr>
      <w:fldChar w:fldCharType="end"/>
    </w:r>
    <w:r w:rsidRPr="0095104A">
      <w:rPr>
        <w:sz w:val="16"/>
      </w:rPr>
      <w:instrText>" ""</w:instrText>
    </w:r>
    <w:r>
      <w:rPr>
        <w:sz w:val="16"/>
      </w:rPr>
      <w:instrText xml:space="preserve"> </w:instrText>
    </w:r>
    <w:r>
      <w:rPr>
        <w:sz w:val="16"/>
      </w:rPr>
      <w:fldChar w:fldCharType="separate"/>
    </w:r>
    <w:r>
      <w:rPr>
        <w:noProof/>
        <w:sz w:val="16"/>
      </w:rPr>
      <w:t>149522348v1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A636" w14:textId="77777777" w:rsidR="00AF51C5" w:rsidRDefault="00AF51C5">
      <w:r>
        <w:separator/>
      </w:r>
    </w:p>
  </w:footnote>
  <w:footnote w:type="continuationSeparator" w:id="0">
    <w:p w14:paraId="7683B452" w14:textId="77777777" w:rsidR="00AF51C5" w:rsidRDefault="00AF5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1E63" w14:textId="77777777" w:rsidR="0095104A" w:rsidRDefault="00951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053D" w14:textId="77777777" w:rsidR="0095104A" w:rsidRDefault="00951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505C" w14:textId="77777777" w:rsidR="0095104A" w:rsidRDefault="009510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2495"/>
    <w:multiLevelType w:val="hybridMultilevel"/>
    <w:tmpl w:val="8E7A7068"/>
    <w:lvl w:ilvl="0" w:tplc="AA52A3DA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240ABC"/>
    <w:multiLevelType w:val="hybridMultilevel"/>
    <w:tmpl w:val="CAA4AE72"/>
    <w:lvl w:ilvl="0" w:tplc="2076A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B07A4"/>
    <w:multiLevelType w:val="hybridMultilevel"/>
    <w:tmpl w:val="A0E0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E8E"/>
    <w:multiLevelType w:val="multilevel"/>
    <w:tmpl w:val="034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91D42"/>
    <w:multiLevelType w:val="multilevel"/>
    <w:tmpl w:val="3E2C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C5884"/>
    <w:multiLevelType w:val="multilevel"/>
    <w:tmpl w:val="331E75AE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b/>
        <w:bCs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4BF665A7"/>
    <w:multiLevelType w:val="hybridMultilevel"/>
    <w:tmpl w:val="E7CAF4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E16D8"/>
    <w:multiLevelType w:val="hybridMultilevel"/>
    <w:tmpl w:val="DEC8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62F41"/>
    <w:multiLevelType w:val="hybridMultilevel"/>
    <w:tmpl w:val="11E2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70CE4"/>
    <w:multiLevelType w:val="multilevel"/>
    <w:tmpl w:val="6A56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43B61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65455B2A"/>
    <w:multiLevelType w:val="hybridMultilevel"/>
    <w:tmpl w:val="318E872E"/>
    <w:lvl w:ilvl="0" w:tplc="F9003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C413C" w:tentative="1">
      <w:start w:val="1"/>
      <w:numFmt w:val="lowerLetter"/>
      <w:lvlText w:val="%2."/>
      <w:lvlJc w:val="left"/>
      <w:pPr>
        <w:ind w:left="1440" w:hanging="360"/>
      </w:pPr>
    </w:lvl>
    <w:lvl w:ilvl="2" w:tplc="1690F8F0" w:tentative="1">
      <w:start w:val="1"/>
      <w:numFmt w:val="lowerRoman"/>
      <w:lvlText w:val="%3."/>
      <w:lvlJc w:val="right"/>
      <w:pPr>
        <w:ind w:left="2160" w:hanging="180"/>
      </w:pPr>
    </w:lvl>
    <w:lvl w:ilvl="3" w:tplc="D0FCD1A2" w:tentative="1">
      <w:start w:val="1"/>
      <w:numFmt w:val="decimal"/>
      <w:lvlText w:val="%4."/>
      <w:lvlJc w:val="left"/>
      <w:pPr>
        <w:ind w:left="2880" w:hanging="360"/>
      </w:pPr>
    </w:lvl>
    <w:lvl w:ilvl="4" w:tplc="C7A81C26" w:tentative="1">
      <w:start w:val="1"/>
      <w:numFmt w:val="lowerLetter"/>
      <w:lvlText w:val="%5."/>
      <w:lvlJc w:val="left"/>
      <w:pPr>
        <w:ind w:left="3600" w:hanging="360"/>
      </w:pPr>
    </w:lvl>
    <w:lvl w:ilvl="5" w:tplc="34864E78" w:tentative="1">
      <w:start w:val="1"/>
      <w:numFmt w:val="lowerRoman"/>
      <w:lvlText w:val="%6."/>
      <w:lvlJc w:val="right"/>
      <w:pPr>
        <w:ind w:left="4320" w:hanging="180"/>
      </w:pPr>
    </w:lvl>
    <w:lvl w:ilvl="6" w:tplc="ADA298E0" w:tentative="1">
      <w:start w:val="1"/>
      <w:numFmt w:val="decimal"/>
      <w:lvlText w:val="%7."/>
      <w:lvlJc w:val="left"/>
      <w:pPr>
        <w:ind w:left="5040" w:hanging="360"/>
      </w:pPr>
    </w:lvl>
    <w:lvl w:ilvl="7" w:tplc="4FF6E72C" w:tentative="1">
      <w:start w:val="1"/>
      <w:numFmt w:val="lowerLetter"/>
      <w:lvlText w:val="%8."/>
      <w:lvlJc w:val="left"/>
      <w:pPr>
        <w:ind w:left="5760" w:hanging="360"/>
      </w:pPr>
    </w:lvl>
    <w:lvl w:ilvl="8" w:tplc="430C9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85747"/>
    <w:multiLevelType w:val="multilevel"/>
    <w:tmpl w:val="875C4E2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i w:val="0"/>
        <w:caps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432"/>
      </w:pPr>
      <w:rPr>
        <w:rFonts w:ascii="Arial" w:hAnsi="Arial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144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(%6)"/>
      <w:lvlJc w:val="left"/>
      <w:pPr>
        <w:tabs>
          <w:tab w:val="num" w:pos="0"/>
        </w:tabs>
        <w:ind w:left="1152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left="1296" w:hanging="288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440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584" w:hanging="144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A9119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4C16E45"/>
    <w:multiLevelType w:val="multilevel"/>
    <w:tmpl w:val="C08C363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79ED5513"/>
    <w:multiLevelType w:val="hybridMultilevel"/>
    <w:tmpl w:val="288AA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161F2"/>
    <w:multiLevelType w:val="multilevel"/>
    <w:tmpl w:val="B90C7534"/>
    <w:name w:val="outline hanging indent"/>
    <w:lvl w:ilvl="0">
      <w:start w:val="1"/>
      <w:numFmt w:val="upperRoman"/>
      <w:pStyle w:val="outlinehangingindent1"/>
      <w:lvlText w:val="%1."/>
      <w:lvlJc w:val="left"/>
      <w:pPr>
        <w:tabs>
          <w:tab w:val="num" w:pos="4860"/>
        </w:tabs>
        <w:ind w:left="5580" w:hanging="720"/>
      </w:pPr>
      <w:rPr>
        <w:rFonts w:ascii="Calibri" w:hAnsi="Calibri"/>
        <w:b w:val="0"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utlinehangingindent2"/>
      <w:lvlText w:val="%2."/>
      <w:lvlJc w:val="left"/>
      <w:pPr>
        <w:tabs>
          <w:tab w:val="num" w:pos="0"/>
        </w:tabs>
        <w:ind w:left="144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utlinehangingindent3"/>
      <w:lvlText w:val=""/>
      <w:lvlJc w:val="left"/>
      <w:pPr>
        <w:tabs>
          <w:tab w:val="num" w:pos="2430"/>
        </w:tabs>
        <w:ind w:left="459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outlinehangingindent4"/>
      <w:lvlText w:val="%4."/>
      <w:lvlJc w:val="left"/>
      <w:pPr>
        <w:tabs>
          <w:tab w:val="num" w:pos="0"/>
        </w:tabs>
        <w:ind w:left="288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outlinehangingindent5"/>
      <w:lvlText w:val="%5."/>
      <w:lvlJc w:val="left"/>
      <w:pPr>
        <w:tabs>
          <w:tab w:val="num" w:pos="0"/>
        </w:tabs>
        <w:ind w:left="3586" w:hanging="706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pStyle w:val="outlinehangingindent6"/>
      <w:lvlText w:val="(%6)"/>
      <w:lvlJc w:val="left"/>
      <w:pPr>
        <w:tabs>
          <w:tab w:val="num" w:pos="0"/>
        </w:tabs>
        <w:ind w:left="430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outlinehangingindent7"/>
      <w:lvlText w:val="(%7)"/>
      <w:lvlJc w:val="left"/>
      <w:pPr>
        <w:tabs>
          <w:tab w:val="num" w:pos="0"/>
        </w:tabs>
        <w:ind w:left="502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outlinehangingindent8"/>
      <w:lvlText w:val="(%8)"/>
      <w:lvlJc w:val="left"/>
      <w:pPr>
        <w:tabs>
          <w:tab w:val="num" w:pos="0"/>
        </w:tabs>
        <w:ind w:left="574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outlinehangingindent9"/>
      <w:lvlText w:val="(%9)"/>
      <w:lvlJc w:val="left"/>
      <w:pPr>
        <w:tabs>
          <w:tab w:val="num" w:pos="0"/>
        </w:tabs>
        <w:ind w:left="646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00857547">
    <w:abstractNumId w:val="12"/>
  </w:num>
  <w:num w:numId="2" w16cid:durableId="1640593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791643">
    <w:abstractNumId w:val="16"/>
  </w:num>
  <w:num w:numId="4" w16cid:durableId="2061127094">
    <w:abstractNumId w:val="16"/>
  </w:num>
  <w:num w:numId="5" w16cid:durableId="2136019723">
    <w:abstractNumId w:val="16"/>
  </w:num>
  <w:num w:numId="6" w16cid:durableId="937447712">
    <w:abstractNumId w:val="16"/>
    <w:lvlOverride w:ilvl="0">
      <w:startOverride w:val="1"/>
    </w:lvlOverride>
    <w:lvlOverride w:ilvl="1">
      <w:startOverride w:val="10"/>
    </w:lvlOverride>
  </w:num>
  <w:num w:numId="7" w16cid:durableId="824316580">
    <w:abstractNumId w:val="16"/>
  </w:num>
  <w:num w:numId="8" w16cid:durableId="1588541331">
    <w:abstractNumId w:val="16"/>
    <w:lvlOverride w:ilvl="0">
      <w:startOverride w:val="1"/>
    </w:lvlOverride>
    <w:lvlOverride w:ilvl="1">
      <w:startOverride w:val="10"/>
    </w:lvlOverride>
  </w:num>
  <w:num w:numId="9" w16cid:durableId="1556430133">
    <w:abstractNumId w:val="11"/>
  </w:num>
  <w:num w:numId="10" w16cid:durableId="336617090">
    <w:abstractNumId w:val="16"/>
  </w:num>
  <w:num w:numId="11" w16cid:durableId="1765303985">
    <w:abstractNumId w:val="16"/>
    <w:lvlOverride w:ilvl="0">
      <w:startOverride w:val="1"/>
    </w:lvlOverride>
    <w:lvlOverride w:ilvl="1">
      <w:startOverride w:val="10"/>
    </w:lvlOverride>
  </w:num>
  <w:num w:numId="12" w16cid:durableId="1819957185">
    <w:abstractNumId w:val="7"/>
  </w:num>
  <w:num w:numId="13" w16cid:durableId="505482674">
    <w:abstractNumId w:val="16"/>
  </w:num>
  <w:num w:numId="14" w16cid:durableId="1779907506">
    <w:abstractNumId w:val="16"/>
  </w:num>
  <w:num w:numId="15" w16cid:durableId="481580412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83700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0069093">
    <w:abstractNumId w:val="14"/>
  </w:num>
  <w:num w:numId="18" w16cid:durableId="263541417">
    <w:abstractNumId w:val="13"/>
  </w:num>
  <w:num w:numId="19" w16cid:durableId="841506479">
    <w:abstractNumId w:val="10"/>
  </w:num>
  <w:num w:numId="20" w16cid:durableId="595599991">
    <w:abstractNumId w:val="5"/>
  </w:num>
  <w:num w:numId="21" w16cid:durableId="1189222117">
    <w:abstractNumId w:val="1"/>
  </w:num>
  <w:num w:numId="22" w16cid:durableId="972098555">
    <w:abstractNumId w:val="5"/>
  </w:num>
  <w:num w:numId="23" w16cid:durableId="707872830">
    <w:abstractNumId w:val="0"/>
  </w:num>
  <w:num w:numId="24" w16cid:durableId="300769521">
    <w:abstractNumId w:val="5"/>
  </w:num>
  <w:num w:numId="25" w16cid:durableId="15309488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0028723">
    <w:abstractNumId w:val="5"/>
  </w:num>
  <w:num w:numId="27" w16cid:durableId="733547134">
    <w:abstractNumId w:val="5"/>
  </w:num>
  <w:num w:numId="28" w16cid:durableId="829297558">
    <w:abstractNumId w:val="5"/>
  </w:num>
  <w:num w:numId="29" w16cid:durableId="1622496212">
    <w:abstractNumId w:val="9"/>
  </w:num>
  <w:num w:numId="30" w16cid:durableId="424107186">
    <w:abstractNumId w:val="5"/>
  </w:num>
  <w:num w:numId="31" w16cid:durableId="2043243948">
    <w:abstractNumId w:val="5"/>
  </w:num>
  <w:num w:numId="32" w16cid:durableId="2115398322">
    <w:abstractNumId w:val="5"/>
  </w:num>
  <w:num w:numId="33" w16cid:durableId="395398680">
    <w:abstractNumId w:val="3"/>
  </w:num>
  <w:num w:numId="34" w16cid:durableId="422146508">
    <w:abstractNumId w:val="4"/>
  </w:num>
  <w:num w:numId="35" w16cid:durableId="2001693778">
    <w:abstractNumId w:val="5"/>
  </w:num>
  <w:num w:numId="36" w16cid:durableId="401756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2525735">
    <w:abstractNumId w:val="6"/>
  </w:num>
  <w:num w:numId="38" w16cid:durableId="1912502955">
    <w:abstractNumId w:val="2"/>
  </w:num>
  <w:num w:numId="39" w16cid:durableId="186992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WDocIDLayout" w:val="2"/>
    <w:docVar w:name="SWDocIDLocation" w:val="1"/>
  </w:docVars>
  <w:rsids>
    <w:rsidRoot w:val="00DB585D"/>
    <w:rsid w:val="0004095D"/>
    <w:rsid w:val="000477A6"/>
    <w:rsid w:val="000873D4"/>
    <w:rsid w:val="000A2FB9"/>
    <w:rsid w:val="000F6A87"/>
    <w:rsid w:val="0018105C"/>
    <w:rsid w:val="00181956"/>
    <w:rsid w:val="001A26C9"/>
    <w:rsid w:val="001A2A4D"/>
    <w:rsid w:val="001A585F"/>
    <w:rsid w:val="001F49BF"/>
    <w:rsid w:val="0020562A"/>
    <w:rsid w:val="00207606"/>
    <w:rsid w:val="00230FE9"/>
    <w:rsid w:val="0024066D"/>
    <w:rsid w:val="00254C9E"/>
    <w:rsid w:val="00261047"/>
    <w:rsid w:val="00291B92"/>
    <w:rsid w:val="002C411D"/>
    <w:rsid w:val="002F295A"/>
    <w:rsid w:val="0032735A"/>
    <w:rsid w:val="00361633"/>
    <w:rsid w:val="0042036F"/>
    <w:rsid w:val="00423139"/>
    <w:rsid w:val="004768A9"/>
    <w:rsid w:val="00477313"/>
    <w:rsid w:val="00534E8F"/>
    <w:rsid w:val="0059294C"/>
    <w:rsid w:val="005F083B"/>
    <w:rsid w:val="005F6B65"/>
    <w:rsid w:val="006B12E1"/>
    <w:rsid w:val="0070133B"/>
    <w:rsid w:val="00750CAB"/>
    <w:rsid w:val="00756FD3"/>
    <w:rsid w:val="0079312D"/>
    <w:rsid w:val="00794CCC"/>
    <w:rsid w:val="00867813"/>
    <w:rsid w:val="008749E3"/>
    <w:rsid w:val="00893B5B"/>
    <w:rsid w:val="00896171"/>
    <w:rsid w:val="008A2EF9"/>
    <w:rsid w:val="008E3C90"/>
    <w:rsid w:val="009014D2"/>
    <w:rsid w:val="00905C16"/>
    <w:rsid w:val="0095104A"/>
    <w:rsid w:val="00982CE8"/>
    <w:rsid w:val="00985DC3"/>
    <w:rsid w:val="009A6F02"/>
    <w:rsid w:val="009E7F30"/>
    <w:rsid w:val="00A0630D"/>
    <w:rsid w:val="00A21252"/>
    <w:rsid w:val="00A42A7F"/>
    <w:rsid w:val="00A8204A"/>
    <w:rsid w:val="00AD06BB"/>
    <w:rsid w:val="00AF51C5"/>
    <w:rsid w:val="00B06A8A"/>
    <w:rsid w:val="00B42C11"/>
    <w:rsid w:val="00BF6DAA"/>
    <w:rsid w:val="00C61A2B"/>
    <w:rsid w:val="00C97A30"/>
    <w:rsid w:val="00CA7BB3"/>
    <w:rsid w:val="00CC3675"/>
    <w:rsid w:val="00CD0F09"/>
    <w:rsid w:val="00CE1B7C"/>
    <w:rsid w:val="00D217E3"/>
    <w:rsid w:val="00D30EA7"/>
    <w:rsid w:val="00D61767"/>
    <w:rsid w:val="00D944AF"/>
    <w:rsid w:val="00DB585D"/>
    <w:rsid w:val="00E005D1"/>
    <w:rsid w:val="00E8110B"/>
    <w:rsid w:val="00E847D6"/>
    <w:rsid w:val="00E973E9"/>
    <w:rsid w:val="00EE4580"/>
    <w:rsid w:val="00F665AF"/>
    <w:rsid w:val="00F70D7E"/>
    <w:rsid w:val="00F81F33"/>
    <w:rsid w:val="00FE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FF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1"/>
    <w:qFormat/>
    <w:pPr>
      <w:numPr>
        <w:numId w:val="20"/>
      </w:numPr>
      <w:spacing w:after="240"/>
      <w:jc w:val="both"/>
      <w:outlineLvl w:val="0"/>
    </w:pPr>
    <w:rPr>
      <w:rFonts w:cs="Arial"/>
      <w:bCs/>
    </w:rPr>
  </w:style>
  <w:style w:type="paragraph" w:styleId="Heading2">
    <w:name w:val="heading 2"/>
    <w:basedOn w:val="Normal"/>
    <w:uiPriority w:val="1"/>
    <w:unhideWhenUsed/>
    <w:qFormat/>
    <w:pPr>
      <w:numPr>
        <w:ilvl w:val="1"/>
        <w:numId w:val="20"/>
      </w:numPr>
      <w:spacing w:after="240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uiPriority w:val="1"/>
    <w:unhideWhenUsed/>
    <w:qFormat/>
    <w:pPr>
      <w:numPr>
        <w:ilvl w:val="2"/>
        <w:numId w:val="20"/>
      </w:numPr>
      <w:spacing w:after="240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uiPriority w:val="1"/>
    <w:unhideWhenUsed/>
    <w:qFormat/>
    <w:pPr>
      <w:numPr>
        <w:ilvl w:val="3"/>
        <w:numId w:val="20"/>
      </w:numPr>
      <w:spacing w:after="240"/>
      <w:jc w:val="both"/>
      <w:outlineLvl w:val="3"/>
    </w:pPr>
    <w:rPr>
      <w:bCs/>
      <w:szCs w:val="28"/>
    </w:rPr>
  </w:style>
  <w:style w:type="paragraph" w:styleId="Heading5">
    <w:name w:val="heading 5"/>
    <w:basedOn w:val="Normal"/>
    <w:uiPriority w:val="1"/>
    <w:unhideWhenUsed/>
    <w:qFormat/>
    <w:pPr>
      <w:numPr>
        <w:ilvl w:val="4"/>
        <w:numId w:val="20"/>
      </w:numPr>
      <w:spacing w:after="240"/>
      <w:jc w:val="both"/>
      <w:outlineLvl w:val="4"/>
    </w:pPr>
    <w:rPr>
      <w:bCs/>
      <w:iCs/>
    </w:rPr>
  </w:style>
  <w:style w:type="paragraph" w:styleId="Heading6">
    <w:name w:val="heading 6"/>
    <w:basedOn w:val="Normal"/>
    <w:uiPriority w:val="1"/>
    <w:unhideWhenUsed/>
    <w:qFormat/>
    <w:pPr>
      <w:numPr>
        <w:ilvl w:val="5"/>
        <w:numId w:val="20"/>
      </w:num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uiPriority w:val="1"/>
    <w:unhideWhenUsed/>
    <w:qFormat/>
    <w:pPr>
      <w:numPr>
        <w:ilvl w:val="6"/>
        <w:numId w:val="20"/>
      </w:numPr>
      <w:spacing w:after="240"/>
      <w:jc w:val="both"/>
      <w:outlineLvl w:val="6"/>
    </w:pPr>
  </w:style>
  <w:style w:type="paragraph" w:styleId="Heading8">
    <w:name w:val="heading 8"/>
    <w:basedOn w:val="Normal"/>
    <w:uiPriority w:val="1"/>
    <w:unhideWhenUsed/>
    <w:qFormat/>
    <w:pPr>
      <w:numPr>
        <w:ilvl w:val="7"/>
        <w:numId w:val="20"/>
      </w:num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uiPriority w:val="1"/>
    <w:unhideWhenUsed/>
    <w:qFormat/>
    <w:pPr>
      <w:numPr>
        <w:ilvl w:val="8"/>
        <w:numId w:val="20"/>
      </w:numPr>
      <w:spacing w:after="240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tLineIndentSS">
    <w:name w:val="1st Line Indent SS"/>
    <w:basedOn w:val="Normal"/>
    <w:qFormat/>
    <w:pPr>
      <w:spacing w:after="240"/>
      <w:ind w:firstLine="720"/>
      <w:jc w:val="both"/>
    </w:pPr>
    <w:rPr>
      <w:rFonts w:eastAsia="Calibri"/>
      <w:iCs/>
    </w:rPr>
  </w:style>
  <w:style w:type="paragraph" w:customStyle="1" w:styleId="1stLineIndentDS">
    <w:name w:val="1st Line Indent DS"/>
    <w:basedOn w:val="Normal"/>
    <w:qFormat/>
    <w:pPr>
      <w:spacing w:line="480" w:lineRule="auto"/>
      <w:ind w:firstLine="720"/>
      <w:jc w:val="both"/>
    </w:pPr>
    <w:rPr>
      <w:rFonts w:eastAsia="Calibri"/>
      <w:iCs/>
    </w:rPr>
  </w:style>
  <w:style w:type="paragraph" w:customStyle="1" w:styleId="BlockDS">
    <w:name w:val="Block DS"/>
    <w:basedOn w:val="Normal"/>
    <w:qFormat/>
    <w:pPr>
      <w:spacing w:line="480" w:lineRule="auto"/>
      <w:jc w:val="both"/>
    </w:pPr>
    <w:rPr>
      <w:rFonts w:eastAsia="Calibri"/>
      <w:iCs/>
    </w:rPr>
  </w:style>
  <w:style w:type="paragraph" w:customStyle="1" w:styleId="BlockSS">
    <w:name w:val="Block SS"/>
    <w:basedOn w:val="Normal"/>
    <w:link w:val="BlockSSChar"/>
    <w:qFormat/>
    <w:pPr>
      <w:spacing w:after="240"/>
      <w:jc w:val="both"/>
    </w:pPr>
    <w:rPr>
      <w:rFonts w:eastAsia="Calibri"/>
      <w:iCs/>
    </w:rPr>
  </w:style>
  <w:style w:type="paragraph" w:customStyle="1" w:styleId="QuoteSingleIndent">
    <w:name w:val="Quote Single Indent"/>
    <w:basedOn w:val="Normal"/>
    <w:qFormat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qFormat/>
    <w:pPr>
      <w:ind w:left="1440" w:right="1440"/>
    </w:pPr>
  </w:style>
  <w:style w:type="paragraph" w:customStyle="1" w:styleId="TitleBold">
    <w:name w:val="Title Bold"/>
    <w:basedOn w:val="Normal"/>
    <w:next w:val="1stLineIndentSS"/>
    <w:qFormat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qFormat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styleId="Signature">
    <w:name w:val="Signature"/>
    <w:basedOn w:val="Normal"/>
    <w:qFormat/>
    <w:pPr>
      <w:tabs>
        <w:tab w:val="right" w:pos="9360"/>
      </w:tabs>
      <w:ind w:left="4320"/>
    </w:pPr>
  </w:style>
  <w:style w:type="paragraph" w:styleId="Subtitle">
    <w:name w:val="Subtitle"/>
    <w:basedOn w:val="Normal"/>
    <w:next w:val="BlockSS"/>
    <w:qFormat/>
    <w:pPr>
      <w:keepNext/>
      <w:spacing w:after="240"/>
      <w:jc w:val="both"/>
      <w:outlineLvl w:val="1"/>
    </w:pPr>
    <w:rPr>
      <w:rFonts w:ascii="Times New Roman Bold" w:hAnsi="Times New Roman Bold" w:cs="Arial"/>
      <w:b/>
      <w:u w:val="single"/>
    </w:rPr>
  </w:style>
  <w:style w:type="paragraph" w:styleId="Title">
    <w:name w:val="Title"/>
    <w:basedOn w:val="Normal"/>
    <w:next w:val="1stLineIndentSS"/>
    <w:qFormat/>
    <w:pPr>
      <w:keepNext/>
      <w:spacing w:after="240"/>
      <w:jc w:val="center"/>
      <w:outlineLvl w:val="0"/>
    </w:pPr>
    <w:rPr>
      <w:rFonts w:cs="Arial"/>
      <w:bCs/>
      <w:szCs w:val="32"/>
    </w:rPr>
  </w:style>
  <w:style w:type="paragraph" w:customStyle="1" w:styleId="BlockSSNoPt">
    <w:name w:val="Block SS No Pt"/>
    <w:basedOn w:val="BlockSS"/>
    <w:qFormat/>
    <w:pPr>
      <w:spacing w:after="0"/>
    </w:p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24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240"/>
      <w:ind w:left="245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240"/>
      <w:ind w:left="475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240"/>
      <w:ind w:left="720"/>
      <w:contextualSpacing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240"/>
      <w:ind w:left="965"/>
      <w:contextualSpacing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240"/>
      <w:ind w:left="1195"/>
      <w:contextualSpacing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240"/>
      <w:ind w:left="1440"/>
      <w:contextualSpacing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240"/>
      <w:ind w:left="1685"/>
      <w:contextualSpacing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240"/>
      <w:ind w:left="1915"/>
      <w:contextualSpacing/>
    </w:p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Pr>
      <w:rFonts w:eastAsiaTheme="majorEastAsia" w:cstheme="majorBidi"/>
      <w:sz w:val="20"/>
      <w:szCs w:val="20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outlinehangingindent1">
    <w:name w:val="outline hanging indent 1"/>
    <w:basedOn w:val="Normal"/>
    <w:link w:val="outlinehangingindent1Char"/>
    <w:pPr>
      <w:keepLines/>
      <w:widowControl w:val="0"/>
      <w:numPr>
        <w:numId w:val="3"/>
      </w:numPr>
      <w:tabs>
        <w:tab w:val="clear" w:pos="4860"/>
      </w:tabs>
      <w:spacing w:after="240"/>
      <w:ind w:left="720"/>
      <w:jc w:val="both"/>
      <w:outlineLvl w:val="0"/>
    </w:pPr>
    <w:rPr>
      <w:rFonts w:ascii="Calibri" w:eastAsia="Calibri" w:hAnsi="Calibri"/>
      <w:color w:val="000000"/>
    </w:rPr>
  </w:style>
  <w:style w:type="character" w:customStyle="1" w:styleId="BlockSSChar">
    <w:name w:val="Block SS Char"/>
    <w:basedOn w:val="DefaultParagraphFont"/>
    <w:link w:val="BlockSS"/>
    <w:rPr>
      <w:rFonts w:eastAsia="Calibri"/>
      <w:iCs/>
    </w:rPr>
  </w:style>
  <w:style w:type="character" w:customStyle="1" w:styleId="outlinehangingindent1Char">
    <w:name w:val="outline hanging indent 1 Char"/>
    <w:basedOn w:val="BlockSSChar"/>
    <w:link w:val="outlinehangingindent1"/>
    <w:rPr>
      <w:rFonts w:ascii="Calibri" w:eastAsia="Calibri" w:hAnsi="Calibri"/>
      <w:iCs w:val="0"/>
      <w:color w:val="000000"/>
    </w:rPr>
  </w:style>
  <w:style w:type="paragraph" w:customStyle="1" w:styleId="outlinehangingindent2">
    <w:name w:val="outline hanging indent 2"/>
    <w:basedOn w:val="Normal"/>
    <w:link w:val="outlinehangingindent2Char"/>
    <w:pPr>
      <w:widowControl w:val="0"/>
      <w:numPr>
        <w:ilvl w:val="1"/>
        <w:numId w:val="3"/>
      </w:numPr>
      <w:tabs>
        <w:tab w:val="left" w:pos="1440"/>
      </w:tabs>
      <w:spacing w:after="240"/>
      <w:jc w:val="both"/>
      <w:outlineLvl w:val="1"/>
    </w:pPr>
    <w:rPr>
      <w:rFonts w:ascii="Calibri" w:eastAsia="Calibri" w:hAnsi="Calibri"/>
      <w:color w:val="000000"/>
    </w:rPr>
  </w:style>
  <w:style w:type="character" w:customStyle="1" w:styleId="outlinehangingindent2Char">
    <w:name w:val="outline hanging indent 2 Char"/>
    <w:basedOn w:val="BlockSSChar"/>
    <w:link w:val="outlinehangingindent2"/>
    <w:rPr>
      <w:rFonts w:ascii="Calibri" w:eastAsia="Calibri" w:hAnsi="Calibri"/>
      <w:iCs w:val="0"/>
      <w:color w:val="000000"/>
    </w:rPr>
  </w:style>
  <w:style w:type="paragraph" w:customStyle="1" w:styleId="outlinehangingindent3">
    <w:name w:val="outline hanging indent 3"/>
    <w:basedOn w:val="Normal"/>
    <w:link w:val="outlinehangingindent3Char"/>
    <w:pPr>
      <w:widowControl w:val="0"/>
      <w:numPr>
        <w:ilvl w:val="2"/>
        <w:numId w:val="3"/>
      </w:numPr>
      <w:spacing w:after="240"/>
      <w:jc w:val="both"/>
      <w:outlineLvl w:val="2"/>
    </w:pPr>
    <w:rPr>
      <w:rFonts w:ascii="Calibri" w:eastAsia="Calibri" w:hAnsi="Calibri"/>
      <w:color w:val="000000"/>
    </w:rPr>
  </w:style>
  <w:style w:type="character" w:customStyle="1" w:styleId="outlinehangingindent3Char">
    <w:name w:val="outline hanging indent 3 Char"/>
    <w:basedOn w:val="BlockSSChar"/>
    <w:link w:val="outlinehangingindent3"/>
    <w:rPr>
      <w:rFonts w:ascii="Calibri" w:eastAsia="Calibri" w:hAnsi="Calibri"/>
      <w:iCs w:val="0"/>
      <w:color w:val="000000"/>
    </w:rPr>
  </w:style>
  <w:style w:type="paragraph" w:customStyle="1" w:styleId="outlinehangingindent4">
    <w:name w:val="outline hanging indent 4"/>
    <w:basedOn w:val="Normal"/>
    <w:link w:val="outlinehangingindent4Char"/>
    <w:pPr>
      <w:widowControl w:val="0"/>
      <w:numPr>
        <w:ilvl w:val="3"/>
        <w:numId w:val="3"/>
      </w:numPr>
      <w:tabs>
        <w:tab w:val="clear" w:pos="0"/>
      </w:tabs>
      <w:spacing w:after="240"/>
      <w:jc w:val="both"/>
      <w:outlineLvl w:val="3"/>
    </w:pPr>
    <w:rPr>
      <w:rFonts w:ascii="Calibri" w:eastAsia="Calibri" w:hAnsi="Calibri"/>
      <w:color w:val="000000"/>
    </w:rPr>
  </w:style>
  <w:style w:type="character" w:customStyle="1" w:styleId="outlinehangingindent4Char">
    <w:name w:val="outline hanging indent 4 Char"/>
    <w:basedOn w:val="BlockSSChar"/>
    <w:link w:val="outlinehangingindent4"/>
    <w:rPr>
      <w:rFonts w:ascii="Calibri" w:eastAsia="Calibri" w:hAnsi="Calibri"/>
      <w:iCs w:val="0"/>
      <w:color w:val="000000"/>
    </w:rPr>
  </w:style>
  <w:style w:type="paragraph" w:customStyle="1" w:styleId="outlinehangingindent5">
    <w:name w:val="outline hanging indent 5"/>
    <w:basedOn w:val="Normal"/>
    <w:link w:val="outlinehangingindent5Char"/>
    <w:pPr>
      <w:widowControl w:val="0"/>
      <w:numPr>
        <w:ilvl w:val="4"/>
        <w:numId w:val="3"/>
      </w:numPr>
      <w:tabs>
        <w:tab w:val="clear" w:pos="0"/>
      </w:tabs>
      <w:spacing w:after="240"/>
      <w:jc w:val="both"/>
      <w:outlineLvl w:val="4"/>
    </w:pPr>
    <w:rPr>
      <w:rFonts w:ascii="Calibri" w:eastAsia="Calibri" w:hAnsi="Calibri"/>
      <w:color w:val="000000"/>
    </w:rPr>
  </w:style>
  <w:style w:type="character" w:customStyle="1" w:styleId="outlinehangingindent5Char">
    <w:name w:val="outline hanging indent 5 Char"/>
    <w:basedOn w:val="BlockSSChar"/>
    <w:link w:val="outlinehangingindent5"/>
    <w:rPr>
      <w:rFonts w:ascii="Calibri" w:eastAsia="Calibri" w:hAnsi="Calibri"/>
      <w:iCs w:val="0"/>
      <w:color w:val="000000"/>
    </w:rPr>
  </w:style>
  <w:style w:type="paragraph" w:customStyle="1" w:styleId="outlinehangingindent6">
    <w:name w:val="outline hanging indent 6"/>
    <w:basedOn w:val="Normal"/>
    <w:link w:val="outlinehangingindent6Char"/>
    <w:pPr>
      <w:widowControl w:val="0"/>
      <w:numPr>
        <w:ilvl w:val="5"/>
        <w:numId w:val="3"/>
      </w:numPr>
      <w:tabs>
        <w:tab w:val="clear" w:pos="0"/>
      </w:tabs>
      <w:spacing w:after="240"/>
      <w:jc w:val="both"/>
      <w:outlineLvl w:val="5"/>
    </w:pPr>
    <w:rPr>
      <w:rFonts w:ascii="Calibri" w:eastAsia="Calibri" w:hAnsi="Calibri"/>
      <w:color w:val="000000"/>
    </w:rPr>
  </w:style>
  <w:style w:type="character" w:customStyle="1" w:styleId="outlinehangingindent6Char">
    <w:name w:val="outline hanging indent 6 Char"/>
    <w:basedOn w:val="BlockSSChar"/>
    <w:link w:val="outlinehangingindent6"/>
    <w:rPr>
      <w:rFonts w:ascii="Calibri" w:eastAsia="Calibri" w:hAnsi="Calibri"/>
      <w:iCs w:val="0"/>
      <w:color w:val="000000"/>
    </w:rPr>
  </w:style>
  <w:style w:type="paragraph" w:customStyle="1" w:styleId="outlinehangingindent7">
    <w:name w:val="outline hanging indent 7"/>
    <w:basedOn w:val="Normal"/>
    <w:link w:val="outlinehangingindent7Char"/>
    <w:pPr>
      <w:widowControl w:val="0"/>
      <w:numPr>
        <w:ilvl w:val="6"/>
        <w:numId w:val="3"/>
      </w:numPr>
      <w:tabs>
        <w:tab w:val="clear" w:pos="0"/>
      </w:tabs>
      <w:spacing w:after="240"/>
      <w:jc w:val="both"/>
      <w:outlineLvl w:val="6"/>
    </w:pPr>
    <w:rPr>
      <w:rFonts w:ascii="Calibri" w:eastAsia="Calibri" w:hAnsi="Calibri"/>
      <w:color w:val="000000"/>
    </w:rPr>
  </w:style>
  <w:style w:type="character" w:customStyle="1" w:styleId="outlinehangingindent7Char">
    <w:name w:val="outline hanging indent 7 Char"/>
    <w:basedOn w:val="BlockSSChar"/>
    <w:link w:val="outlinehangingindent7"/>
    <w:rPr>
      <w:rFonts w:ascii="Calibri" w:eastAsia="Calibri" w:hAnsi="Calibri"/>
      <w:iCs w:val="0"/>
      <w:color w:val="000000"/>
    </w:rPr>
  </w:style>
  <w:style w:type="paragraph" w:customStyle="1" w:styleId="outlinehangingindent8">
    <w:name w:val="outline hanging indent 8"/>
    <w:basedOn w:val="Normal"/>
    <w:link w:val="outlinehangingindent8Char"/>
    <w:pPr>
      <w:widowControl w:val="0"/>
      <w:numPr>
        <w:ilvl w:val="7"/>
        <w:numId w:val="3"/>
      </w:numPr>
      <w:tabs>
        <w:tab w:val="clear" w:pos="0"/>
      </w:tabs>
      <w:spacing w:after="240"/>
      <w:jc w:val="both"/>
      <w:outlineLvl w:val="7"/>
    </w:pPr>
    <w:rPr>
      <w:rFonts w:ascii="Calibri" w:eastAsia="Calibri" w:hAnsi="Calibri"/>
      <w:color w:val="000000"/>
    </w:rPr>
  </w:style>
  <w:style w:type="character" w:customStyle="1" w:styleId="outlinehangingindent8Char">
    <w:name w:val="outline hanging indent 8 Char"/>
    <w:basedOn w:val="BlockSSChar"/>
    <w:link w:val="outlinehangingindent8"/>
    <w:rPr>
      <w:rFonts w:ascii="Calibri" w:eastAsia="Calibri" w:hAnsi="Calibri"/>
      <w:iCs w:val="0"/>
      <w:color w:val="000000"/>
    </w:rPr>
  </w:style>
  <w:style w:type="paragraph" w:customStyle="1" w:styleId="outlinehangingindent9">
    <w:name w:val="outline hanging indent 9"/>
    <w:basedOn w:val="Normal"/>
    <w:link w:val="outlinehangingindent9Char"/>
    <w:pPr>
      <w:widowControl w:val="0"/>
      <w:numPr>
        <w:ilvl w:val="8"/>
        <w:numId w:val="3"/>
      </w:numPr>
      <w:tabs>
        <w:tab w:val="clear" w:pos="0"/>
      </w:tabs>
      <w:spacing w:after="240"/>
      <w:jc w:val="both"/>
      <w:outlineLvl w:val="8"/>
    </w:pPr>
    <w:rPr>
      <w:rFonts w:eastAsia="Calibri"/>
      <w:color w:val="000000"/>
    </w:rPr>
  </w:style>
  <w:style w:type="character" w:customStyle="1" w:styleId="outlinehangingindent9Char">
    <w:name w:val="outline hanging indent 9 Char"/>
    <w:basedOn w:val="BlockSSChar"/>
    <w:link w:val="outlinehangingindent9"/>
    <w:rPr>
      <w:rFonts w:eastAsia="Calibri"/>
      <w:iCs w:val="0"/>
      <w:color w:val="0000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alibri" w:eastAsiaTheme="minorHAnsi" w:hAnsi="Calibri" w:cstheme="minorBid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Pr>
      <w:bCs/>
      <w:szCs w:val="2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036F"/>
  </w:style>
  <w:style w:type="character" w:styleId="UnresolvedMention">
    <w:name w:val="Unresolved Mention"/>
    <w:basedOn w:val="DefaultParagraphFont"/>
    <w:uiPriority w:val="99"/>
    <w:semiHidden/>
    <w:unhideWhenUsed/>
    <w:rsid w:val="0018195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1"/>
    <w:rsid w:val="008749E3"/>
    <w:rPr>
      <w:rFonts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 A c t i v e ! 1 4 9 5 2 2 3 4 8 . 1 < / d o c u m e n t i d >  
     < s e n d e r i d > M E L T Z E R E < / s e n d e r i d >  
     < s e n d e r e m a i l > E v e l y n . M e l t z e r @ T r o u t m a n . c o m < / s e n d e r e m a i l >  
     < l a s t m o d i f i e d > 2 0 2 3 - 0 4 - 2 0 T 1 0 : 5 1 : 0 0 . 0 0 0 0 0 0 0 - 0 4 : 0 0 < / l a s t m o d i f i e d >  
     < d a t a b a s e > A c t i v e 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1C83-32A5-4F47-BE17-5F1647EAF2B1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5188AB0-9A4A-4288-8204-7262DD3E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5541</Characters>
  <Application>Microsoft Office Word</Application>
  <DocSecurity>4</DocSecurity>
  <PresentationFormat/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October 5, 2021 - Full Board Agenda.DOCX</vt:lpstr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October 5, 2021 - Full Board Agenda.DOCX</dc:title>
  <dc:subject/>
  <dc:creator/>
  <cp:keywords/>
  <dc:description/>
  <cp:lastModifiedBy/>
  <cp:revision>1</cp:revision>
  <dcterms:created xsi:type="dcterms:W3CDTF">2023-06-02T20:35:00Z</dcterms:created>
  <dcterms:modified xsi:type="dcterms:W3CDTF">2023-06-02T20:35:00Z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d721ce-65e0-4caf-a503-75114c3e06ab_Enabled">
    <vt:lpwstr>true</vt:lpwstr>
  </property>
  <property fmtid="{D5CDD505-2E9C-101B-9397-08002B2CF9AE}" pid="3" name="MSIP_Label_07d721ce-65e0-4caf-a503-75114c3e06ab_SetDate">
    <vt:lpwstr>2019-12-09T23:46:09Z</vt:lpwstr>
  </property>
  <property fmtid="{D5CDD505-2E9C-101B-9397-08002B2CF9AE}" pid="4" name="MSIP_Label_07d721ce-65e0-4caf-a503-75114c3e06ab_Method">
    <vt:lpwstr>Standard</vt:lpwstr>
  </property>
  <property fmtid="{D5CDD505-2E9C-101B-9397-08002B2CF9AE}" pid="5" name="MSIP_Label_07d721ce-65e0-4caf-a503-75114c3e06ab_Name">
    <vt:lpwstr>Client Data_0</vt:lpwstr>
  </property>
  <property fmtid="{D5CDD505-2E9C-101B-9397-08002B2CF9AE}" pid="6" name="MSIP_Label_07d721ce-65e0-4caf-a503-75114c3e06ab_SiteId">
    <vt:lpwstr>cf55ce10-837b-42cd-8154-e9a4dbd18039</vt:lpwstr>
  </property>
  <property fmtid="{D5CDD505-2E9C-101B-9397-08002B2CF9AE}" pid="7" name="MSIP_Label_07d721ce-65e0-4caf-a503-75114c3e06ab_ActionId">
    <vt:lpwstr>5225e6ac-dd73-4350-a8dd-0000f040b0c2</vt:lpwstr>
  </property>
  <property fmtid="{D5CDD505-2E9C-101B-9397-08002B2CF9AE}" pid="8" name="MSIP_Label_07d721ce-65e0-4caf-a503-75114c3e06ab_ContentBits">
    <vt:lpwstr>0</vt:lpwstr>
  </property>
  <property fmtid="{D5CDD505-2E9C-101B-9397-08002B2CF9AE}" pid="9" name="SWDocID">
    <vt:lpwstr>149522348v1</vt:lpwstr>
  </property>
  <property fmtid="{D5CDD505-2E9C-101B-9397-08002B2CF9AE}" pid="10" name="iManageFooter">
    <vt:lpwstr>#149522348v1&lt;ACTIVE&gt; - IWIRC Board Meeting Minutes (April 15, 2023)</vt:lpwstr>
  </property>
</Properties>
</file>